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7451E" w14:textId="52B9B9D8" w:rsidR="00662D6B" w:rsidRPr="00B830C7" w:rsidRDefault="0097036C" w:rsidP="00B830C7">
      <w:pPr>
        <w:spacing w:line="240" w:lineRule="auto"/>
        <w:jc w:val="center"/>
        <w:rPr>
          <w:b/>
          <w:bCs/>
        </w:rPr>
      </w:pPr>
      <w:r w:rsidRPr="00B830C7">
        <w:rPr>
          <w:b/>
          <w:bCs/>
        </w:rPr>
        <w:t>Acts Bible Class Introduction</w:t>
      </w:r>
    </w:p>
    <w:p w14:paraId="36E6A60B" w14:textId="7C9158CC" w:rsidR="00D65D01" w:rsidRPr="00B830C7" w:rsidRDefault="00D65D01" w:rsidP="00B830C7">
      <w:pPr>
        <w:pStyle w:val="ListParagraph"/>
        <w:numPr>
          <w:ilvl w:val="0"/>
          <w:numId w:val="2"/>
        </w:numPr>
        <w:spacing w:line="240" w:lineRule="auto"/>
        <w:rPr>
          <w:b/>
          <w:bCs/>
        </w:rPr>
      </w:pPr>
      <w:r w:rsidRPr="00B830C7">
        <w:rPr>
          <w:b/>
          <w:bCs/>
        </w:rPr>
        <w:t xml:space="preserve">Title </w:t>
      </w:r>
    </w:p>
    <w:p w14:paraId="35BA704B" w14:textId="0327EEA6" w:rsidR="00D65D01" w:rsidRPr="00B830C7" w:rsidRDefault="00D9751F" w:rsidP="00B830C7">
      <w:pPr>
        <w:pStyle w:val="ListParagraph"/>
        <w:numPr>
          <w:ilvl w:val="1"/>
          <w:numId w:val="2"/>
        </w:numPr>
        <w:spacing w:line="240" w:lineRule="auto"/>
        <w:rPr>
          <w:b/>
          <w:bCs/>
        </w:rPr>
      </w:pPr>
      <w:r w:rsidRPr="00B830C7">
        <w:t xml:space="preserve">Most Bibles name this book “Acts of the Apostles” </w:t>
      </w:r>
    </w:p>
    <w:p w14:paraId="7C13E840" w14:textId="1659B03F" w:rsidR="00FE4171" w:rsidRPr="00B830C7" w:rsidRDefault="00FE4171" w:rsidP="00B830C7">
      <w:pPr>
        <w:pStyle w:val="ListParagraph"/>
        <w:numPr>
          <w:ilvl w:val="2"/>
          <w:numId w:val="2"/>
        </w:numPr>
        <w:spacing w:line="240" w:lineRule="auto"/>
        <w:rPr>
          <w:b/>
          <w:bCs/>
        </w:rPr>
      </w:pPr>
      <w:r w:rsidRPr="00B830C7">
        <w:t xml:space="preserve">The Greek word for Acts </w:t>
      </w:r>
      <w:r w:rsidR="00657044" w:rsidRPr="00B830C7">
        <w:t xml:space="preserve">is Praxeis, a word commonly used in Greek literature to summarize the </w:t>
      </w:r>
      <w:r w:rsidR="00767510" w:rsidRPr="00B830C7">
        <w:t>accomplishments of outstanding men</w:t>
      </w:r>
      <w:r w:rsidR="00657044" w:rsidRPr="00B830C7">
        <w:t xml:space="preserve">. </w:t>
      </w:r>
    </w:p>
    <w:p w14:paraId="1635FEFC" w14:textId="7AFEDE68" w:rsidR="00D9751F" w:rsidRPr="00B830C7" w:rsidRDefault="00A72436" w:rsidP="00B830C7">
      <w:pPr>
        <w:pStyle w:val="ListParagraph"/>
        <w:numPr>
          <w:ilvl w:val="1"/>
          <w:numId w:val="2"/>
        </w:numPr>
        <w:spacing w:line="240" w:lineRule="auto"/>
      </w:pPr>
      <w:r w:rsidRPr="00B830C7">
        <w:t xml:space="preserve">Different manuscript title variations: </w:t>
      </w:r>
    </w:p>
    <w:p w14:paraId="1155FD0E" w14:textId="10603044" w:rsidR="00A72436" w:rsidRPr="00B830C7" w:rsidRDefault="00A72436" w:rsidP="00B830C7">
      <w:pPr>
        <w:pStyle w:val="ListParagraph"/>
        <w:numPr>
          <w:ilvl w:val="2"/>
          <w:numId w:val="2"/>
        </w:numPr>
        <w:spacing w:line="240" w:lineRule="auto"/>
      </w:pPr>
      <w:r w:rsidRPr="00B830C7">
        <w:t xml:space="preserve">Codex Sinaiticus – just has the word “Acts” </w:t>
      </w:r>
    </w:p>
    <w:p w14:paraId="74727CFF" w14:textId="0FA09784" w:rsidR="00092A7B" w:rsidRPr="00B830C7" w:rsidRDefault="00092A7B" w:rsidP="00B830C7">
      <w:pPr>
        <w:pStyle w:val="ListParagraph"/>
        <w:numPr>
          <w:ilvl w:val="2"/>
          <w:numId w:val="2"/>
        </w:numPr>
        <w:spacing w:line="240" w:lineRule="auto"/>
      </w:pPr>
      <w:r w:rsidRPr="00B830C7">
        <w:t>Codex Vati</w:t>
      </w:r>
      <w:r w:rsidR="002C0417" w:rsidRPr="00B830C7">
        <w:t xml:space="preserve">canus has the title “Acts of the Apostles” </w:t>
      </w:r>
    </w:p>
    <w:p w14:paraId="08BEE88A" w14:textId="5163287F" w:rsidR="00A72436" w:rsidRPr="00B830C7" w:rsidRDefault="000A34BD" w:rsidP="00B830C7">
      <w:pPr>
        <w:pStyle w:val="ListParagraph"/>
        <w:numPr>
          <w:ilvl w:val="2"/>
          <w:numId w:val="2"/>
        </w:numPr>
        <w:spacing w:line="240" w:lineRule="auto"/>
      </w:pPr>
      <w:r w:rsidRPr="00B830C7">
        <w:t xml:space="preserve">Early writers </w:t>
      </w:r>
      <w:r w:rsidR="00BA1498" w:rsidRPr="00B830C7">
        <w:t xml:space="preserve">refer to the book as the Acts of the Apostles </w:t>
      </w:r>
    </w:p>
    <w:p w14:paraId="1208682F" w14:textId="34389D71" w:rsidR="005B4651" w:rsidRPr="00B830C7" w:rsidRDefault="002C0417" w:rsidP="00B830C7">
      <w:pPr>
        <w:pStyle w:val="ListParagraph"/>
        <w:numPr>
          <w:ilvl w:val="2"/>
          <w:numId w:val="2"/>
        </w:numPr>
        <w:spacing w:line="240" w:lineRule="auto"/>
      </w:pPr>
      <w:r w:rsidRPr="00B830C7">
        <w:t xml:space="preserve">Most manuscripts contain the title “Acts of the Apostles” </w:t>
      </w:r>
    </w:p>
    <w:p w14:paraId="0E931558" w14:textId="1969EA17" w:rsidR="00DB5D35" w:rsidRPr="00B830C7" w:rsidRDefault="00772D81" w:rsidP="00B830C7">
      <w:pPr>
        <w:pStyle w:val="ListParagraph"/>
        <w:numPr>
          <w:ilvl w:val="1"/>
          <w:numId w:val="2"/>
        </w:numPr>
        <w:spacing w:line="240" w:lineRule="auto"/>
        <w:ind w:left="1080"/>
      </w:pPr>
      <w:r w:rsidRPr="00B830C7">
        <w:t>This title is appropriate</w:t>
      </w:r>
      <w:r w:rsidR="0048109A" w:rsidRPr="00B830C7">
        <w:t>,</w:t>
      </w:r>
      <w:r w:rsidRPr="00B830C7">
        <w:t xml:space="preserve"> as the book </w:t>
      </w:r>
      <w:r w:rsidR="001B4387" w:rsidRPr="00B830C7">
        <w:t xml:space="preserve">contains what the apostles were doing after the ascension of Christ </w:t>
      </w:r>
    </w:p>
    <w:p w14:paraId="14F1CD46" w14:textId="500779A8" w:rsidR="00C36C71" w:rsidRPr="00B830C7" w:rsidRDefault="00C36C71" w:rsidP="00B830C7">
      <w:pPr>
        <w:pStyle w:val="ListParagraph"/>
        <w:numPr>
          <w:ilvl w:val="0"/>
          <w:numId w:val="2"/>
        </w:numPr>
        <w:spacing w:line="240" w:lineRule="auto"/>
        <w:rPr>
          <w:b/>
          <w:bCs/>
        </w:rPr>
      </w:pPr>
      <w:r w:rsidRPr="00B830C7">
        <w:rPr>
          <w:b/>
          <w:bCs/>
        </w:rPr>
        <w:t xml:space="preserve">Author </w:t>
      </w:r>
    </w:p>
    <w:p w14:paraId="3A138022" w14:textId="69A2A8D9" w:rsidR="00441843" w:rsidRPr="00B830C7" w:rsidRDefault="00441843" w:rsidP="00B830C7">
      <w:pPr>
        <w:pStyle w:val="ListParagraph"/>
        <w:numPr>
          <w:ilvl w:val="1"/>
          <w:numId w:val="2"/>
        </w:numPr>
        <w:spacing w:line="240" w:lineRule="auto"/>
      </w:pPr>
      <w:r w:rsidRPr="00B830C7">
        <w:t xml:space="preserve">Luke </w:t>
      </w:r>
    </w:p>
    <w:p w14:paraId="7E42F8A3" w14:textId="082D2CF1" w:rsidR="002C6861" w:rsidRPr="00B830C7" w:rsidRDefault="002C6861" w:rsidP="00B830C7">
      <w:pPr>
        <w:pStyle w:val="ListParagraph"/>
        <w:numPr>
          <w:ilvl w:val="2"/>
          <w:numId w:val="2"/>
        </w:numPr>
        <w:spacing w:line="240" w:lineRule="auto"/>
      </w:pPr>
      <w:proofErr w:type="gramStart"/>
      <w:r w:rsidRPr="00B830C7">
        <w:t>Evidences</w:t>
      </w:r>
      <w:proofErr w:type="gramEnd"/>
      <w:r w:rsidR="00212C67" w:rsidRPr="00B830C7">
        <w:t xml:space="preserve">: </w:t>
      </w:r>
    </w:p>
    <w:p w14:paraId="6E1FA00B" w14:textId="432BFF71" w:rsidR="002C6861" w:rsidRPr="00B830C7" w:rsidRDefault="002C6861" w:rsidP="00B830C7">
      <w:pPr>
        <w:pStyle w:val="ListParagraph"/>
        <w:numPr>
          <w:ilvl w:val="3"/>
          <w:numId w:val="2"/>
        </w:numPr>
        <w:spacing w:line="240" w:lineRule="auto"/>
      </w:pPr>
      <w:r w:rsidRPr="00B830C7">
        <w:t xml:space="preserve">Luke writes in both the gospel of Luke and the book of Acts to Theophilus </w:t>
      </w:r>
      <w:r w:rsidR="00486AA2" w:rsidRPr="00B830C7">
        <w:rPr>
          <w:b/>
          <w:bCs/>
        </w:rPr>
        <w:t>#1</w:t>
      </w:r>
      <w:r w:rsidR="00486AA2" w:rsidRPr="00B830C7">
        <w:t xml:space="preserve"> </w:t>
      </w:r>
    </w:p>
    <w:p w14:paraId="2A00E2A3" w14:textId="7F035AAE" w:rsidR="00486AA2" w:rsidRPr="00B830C7" w:rsidRDefault="00A35A34" w:rsidP="00B830C7">
      <w:pPr>
        <w:pStyle w:val="ListParagraph"/>
        <w:numPr>
          <w:ilvl w:val="4"/>
          <w:numId w:val="2"/>
        </w:numPr>
        <w:spacing w:line="240" w:lineRule="auto"/>
      </w:pPr>
      <w:r w:rsidRPr="00B830C7">
        <w:t xml:space="preserve">An examination of the "we" passages </w:t>
      </w:r>
      <w:r w:rsidR="00AE1EC7" w:rsidRPr="00B830C7">
        <w:rPr>
          <w:b/>
          <w:bCs/>
        </w:rPr>
        <w:t>#</w:t>
      </w:r>
      <w:r w:rsidR="00486AA2" w:rsidRPr="00B830C7">
        <w:rPr>
          <w:b/>
          <w:bCs/>
        </w:rPr>
        <w:t>2</w:t>
      </w:r>
    </w:p>
    <w:p w14:paraId="7883A36A" w14:textId="41842308" w:rsidR="002C6861" w:rsidRPr="00B830C7" w:rsidRDefault="00486AA2" w:rsidP="00B830C7">
      <w:pPr>
        <w:pStyle w:val="ListParagraph"/>
        <w:numPr>
          <w:ilvl w:val="4"/>
          <w:numId w:val="2"/>
        </w:numPr>
        <w:spacing w:line="240" w:lineRule="auto"/>
      </w:pPr>
      <w:r w:rsidRPr="00B830C7">
        <w:t xml:space="preserve">Shows </w:t>
      </w:r>
      <w:r w:rsidR="00A35A34" w:rsidRPr="00B830C7">
        <w:t>the author to have been a companion of Paul and to have written the whole book of Acts (</w:t>
      </w:r>
      <w:r w:rsidR="00A35A34" w:rsidRPr="00B830C7">
        <w:rPr>
          <w:u w:val="single"/>
        </w:rPr>
        <w:t>Acts 16:10-17</w:t>
      </w:r>
      <w:r w:rsidR="007059EF" w:rsidRPr="00B830C7">
        <w:t>,</w:t>
      </w:r>
      <w:r w:rsidR="00A35A34" w:rsidRPr="00B830C7">
        <w:t xml:space="preserve"> 20:5</w:t>
      </w:r>
      <w:r w:rsidR="00800E2B" w:rsidRPr="00B830C7">
        <w:t xml:space="preserve">, </w:t>
      </w:r>
      <w:r w:rsidR="00A35A34" w:rsidRPr="00B830C7">
        <w:t>21:18</w:t>
      </w:r>
      <w:r w:rsidR="007059EF" w:rsidRPr="00B830C7">
        <w:t>,</w:t>
      </w:r>
      <w:r w:rsidR="00A35A34" w:rsidRPr="00B830C7">
        <w:t xml:space="preserve"> 27:1</w:t>
      </w:r>
      <w:r w:rsidR="00800E2B" w:rsidRPr="00B830C7">
        <w:t xml:space="preserve">, </w:t>
      </w:r>
      <w:r w:rsidR="00A35A34" w:rsidRPr="00B830C7">
        <w:t>28:16; cf. Col. 4:14; 2 Tim. 4:11; Phil</w:t>
      </w:r>
      <w:r w:rsidR="0024738A" w:rsidRPr="00B830C7">
        <w:t>e.</w:t>
      </w:r>
      <w:r w:rsidR="00A35A34" w:rsidRPr="00B830C7">
        <w:t xml:space="preserve"> 1:24)</w:t>
      </w:r>
    </w:p>
    <w:p w14:paraId="6B193399" w14:textId="1F1F9F4F" w:rsidR="00DA3E17" w:rsidRPr="00B830C7" w:rsidRDefault="00DA3E17" w:rsidP="00B830C7">
      <w:pPr>
        <w:pStyle w:val="ListParagraph"/>
        <w:numPr>
          <w:ilvl w:val="4"/>
          <w:numId w:val="2"/>
        </w:numPr>
        <w:spacing w:line="240" w:lineRule="auto"/>
      </w:pPr>
      <w:r w:rsidRPr="00B830C7">
        <w:t>The change from “</w:t>
      </w:r>
      <w:r w:rsidRPr="00B830C7">
        <w:rPr>
          <w:u w:val="single"/>
        </w:rPr>
        <w:t>we” to “they” at Philippi</w:t>
      </w:r>
      <w:r w:rsidRPr="00B830C7">
        <w:t xml:space="preserve"> and then back to “we” when Paul returns</w:t>
      </w:r>
      <w:r w:rsidR="00B830C7" w:rsidRPr="00B830C7">
        <w:t xml:space="preserve"> demonstrates the author being a witness to the journey of Paul, without being named </w:t>
      </w:r>
    </w:p>
    <w:p w14:paraId="3C90506E" w14:textId="783EF424" w:rsidR="00776D2B" w:rsidRPr="00B830C7" w:rsidRDefault="00776D2B" w:rsidP="00B830C7">
      <w:pPr>
        <w:pStyle w:val="ListParagraph"/>
        <w:numPr>
          <w:ilvl w:val="5"/>
          <w:numId w:val="2"/>
        </w:numPr>
        <w:spacing w:line="240" w:lineRule="auto"/>
      </w:pPr>
      <w:r w:rsidRPr="00B830C7">
        <w:t xml:space="preserve">The author was an eyewitness and travelling companion to Paul </w:t>
      </w:r>
    </w:p>
    <w:p w14:paraId="437B6807" w14:textId="3A858566" w:rsidR="00334C5C" w:rsidRPr="00B830C7" w:rsidRDefault="00334C5C" w:rsidP="00B830C7">
      <w:pPr>
        <w:pStyle w:val="ListParagraph"/>
        <w:numPr>
          <w:ilvl w:val="5"/>
          <w:numId w:val="2"/>
        </w:numPr>
        <w:spacing w:line="240" w:lineRule="auto"/>
      </w:pPr>
      <w:r w:rsidRPr="00B830C7">
        <w:t>Acts 16:4</w:t>
      </w:r>
      <w:r w:rsidR="004A676A" w:rsidRPr="00B830C7">
        <w:t>, 8</w:t>
      </w:r>
      <w:r w:rsidR="00DD3984" w:rsidRPr="00B830C7">
        <w:t xml:space="preserve">– </w:t>
      </w:r>
      <w:r w:rsidR="004A676A" w:rsidRPr="00B830C7">
        <w:t>Timothy is joining Paul</w:t>
      </w:r>
      <w:r w:rsidR="00FB606C" w:rsidRPr="00B830C7">
        <w:t>;</w:t>
      </w:r>
      <w:r w:rsidR="004A676A" w:rsidRPr="00B830C7">
        <w:t xml:space="preserve"> </w:t>
      </w:r>
      <w:r w:rsidR="00DD3984" w:rsidRPr="00B830C7">
        <w:t xml:space="preserve">the author is writing from the outside </w:t>
      </w:r>
    </w:p>
    <w:p w14:paraId="1D3F02DF" w14:textId="5CA9AE9A" w:rsidR="00FB606C" w:rsidRPr="00B830C7" w:rsidRDefault="00FB606C" w:rsidP="00B830C7">
      <w:pPr>
        <w:pStyle w:val="ListParagraph"/>
        <w:numPr>
          <w:ilvl w:val="5"/>
          <w:numId w:val="2"/>
        </w:numPr>
        <w:spacing w:line="240" w:lineRule="auto"/>
      </w:pPr>
      <w:r w:rsidRPr="00B830C7">
        <w:t>At Troas</w:t>
      </w:r>
      <w:r w:rsidR="001E1807" w:rsidRPr="00B830C7">
        <w:t>,</w:t>
      </w:r>
      <w:r w:rsidRPr="00B830C7">
        <w:t xml:space="preserve"> the pronouns become “we” </w:t>
      </w:r>
    </w:p>
    <w:p w14:paraId="6C5B64C7" w14:textId="3ECD5F65" w:rsidR="00810D02" w:rsidRPr="00B830C7" w:rsidRDefault="00FB606C" w:rsidP="00B830C7">
      <w:pPr>
        <w:pStyle w:val="ListParagraph"/>
        <w:numPr>
          <w:ilvl w:val="6"/>
          <w:numId w:val="2"/>
        </w:numPr>
        <w:spacing w:line="240" w:lineRule="auto"/>
      </w:pPr>
      <w:r w:rsidRPr="00B830C7">
        <w:t>Acts 16:10-</w:t>
      </w:r>
      <w:r w:rsidR="0080683D" w:rsidRPr="00B830C7">
        <w:t xml:space="preserve">11, 16 </w:t>
      </w:r>
      <w:r w:rsidR="00810D02" w:rsidRPr="00B830C7">
        <w:t>–</w:t>
      </w:r>
      <w:r w:rsidR="0080683D" w:rsidRPr="00B830C7">
        <w:t xml:space="preserve"> </w:t>
      </w:r>
      <w:r w:rsidR="00810D02" w:rsidRPr="00B830C7">
        <w:t xml:space="preserve">it changes to we </w:t>
      </w:r>
    </w:p>
    <w:p w14:paraId="78215D9B" w14:textId="2ECDC1C4" w:rsidR="001157D8" w:rsidRPr="00B830C7" w:rsidRDefault="00810D02" w:rsidP="00B830C7">
      <w:pPr>
        <w:pStyle w:val="ListParagraph"/>
        <w:numPr>
          <w:ilvl w:val="5"/>
          <w:numId w:val="2"/>
        </w:numPr>
        <w:spacing w:line="240" w:lineRule="auto"/>
      </w:pPr>
      <w:r w:rsidRPr="00B830C7">
        <w:t xml:space="preserve">Acts 16:19 – Paul and Silas are going to be seized by </w:t>
      </w:r>
      <w:r w:rsidR="001157D8" w:rsidRPr="00B830C7">
        <w:t xml:space="preserve">authorities </w:t>
      </w:r>
    </w:p>
    <w:p w14:paraId="60B73A44" w14:textId="19AE7E4E" w:rsidR="0099614D" w:rsidRPr="00B830C7" w:rsidRDefault="0099614D" w:rsidP="00B830C7">
      <w:pPr>
        <w:pStyle w:val="ListParagraph"/>
        <w:numPr>
          <w:ilvl w:val="5"/>
          <w:numId w:val="2"/>
        </w:numPr>
        <w:spacing w:line="240" w:lineRule="auto"/>
      </w:pPr>
      <w:r w:rsidRPr="00B830C7">
        <w:t xml:space="preserve">It goes back to the author writing on the outside once again </w:t>
      </w:r>
      <w:r w:rsidR="007E12C9" w:rsidRPr="00B830C7">
        <w:t>(Acts 16:25</w:t>
      </w:r>
      <w:r w:rsidR="00DE1C4D" w:rsidRPr="00B830C7">
        <w:t xml:space="preserve">, 40) </w:t>
      </w:r>
    </w:p>
    <w:p w14:paraId="0C30E44F" w14:textId="1181D5E3" w:rsidR="007E12C9" w:rsidRPr="00B830C7" w:rsidRDefault="001E1807" w:rsidP="00B830C7">
      <w:pPr>
        <w:pStyle w:val="ListParagraph"/>
        <w:numPr>
          <w:ilvl w:val="6"/>
          <w:numId w:val="2"/>
        </w:numPr>
        <w:spacing w:line="240" w:lineRule="auto"/>
      </w:pPr>
      <w:r w:rsidRPr="00B830C7">
        <w:t xml:space="preserve">This internal evidence provided with point number three proves it to be Luke and not someone else because he was not explicitly mentioned </w:t>
      </w:r>
      <w:r w:rsidR="009D6311" w:rsidRPr="00B830C7">
        <w:t xml:space="preserve">(2 Tim 4:11) </w:t>
      </w:r>
    </w:p>
    <w:p w14:paraId="6AD03B82" w14:textId="1588F65A" w:rsidR="002B2B01" w:rsidRPr="00B830C7" w:rsidRDefault="002B2B01" w:rsidP="00B830C7">
      <w:pPr>
        <w:pStyle w:val="ListParagraph"/>
        <w:numPr>
          <w:ilvl w:val="3"/>
          <w:numId w:val="2"/>
        </w:numPr>
        <w:spacing w:line="240" w:lineRule="auto"/>
        <w:rPr>
          <w:b/>
          <w:bCs/>
        </w:rPr>
      </w:pPr>
      <w:r w:rsidRPr="00B830C7">
        <w:t xml:space="preserve">Luke is </w:t>
      </w:r>
      <w:r w:rsidR="007059EF" w:rsidRPr="00B830C7">
        <w:t>referred</w:t>
      </w:r>
      <w:r w:rsidRPr="00B830C7">
        <w:t xml:space="preserve"> to as the “beloved physician” </w:t>
      </w:r>
      <w:r w:rsidR="007059EF" w:rsidRPr="00B830C7">
        <w:t xml:space="preserve">(Col. 4:14) </w:t>
      </w:r>
      <w:r w:rsidR="00AE1EC7" w:rsidRPr="00B830C7">
        <w:rPr>
          <w:b/>
          <w:bCs/>
        </w:rPr>
        <w:t>#</w:t>
      </w:r>
      <w:r w:rsidR="00486AA2" w:rsidRPr="00B830C7">
        <w:rPr>
          <w:b/>
          <w:bCs/>
        </w:rPr>
        <w:t>3</w:t>
      </w:r>
    </w:p>
    <w:p w14:paraId="1FFD8002" w14:textId="77777777" w:rsidR="00C36E05" w:rsidRDefault="00AA6D95" w:rsidP="00C36E05">
      <w:pPr>
        <w:pStyle w:val="ListParagraph"/>
        <w:numPr>
          <w:ilvl w:val="4"/>
          <w:numId w:val="2"/>
        </w:numPr>
        <w:spacing w:line="240" w:lineRule="auto"/>
      </w:pPr>
      <w:r w:rsidRPr="00B830C7">
        <w:t>Luke uses medical language both in the gospel of Luke and in the book of Acts more so than other gospel accounts</w:t>
      </w:r>
    </w:p>
    <w:p w14:paraId="35F4755E" w14:textId="77777777" w:rsidR="00C36E05" w:rsidRPr="00C36E05" w:rsidRDefault="000204CD" w:rsidP="00C36E05">
      <w:pPr>
        <w:pStyle w:val="ListParagraph"/>
        <w:numPr>
          <w:ilvl w:val="2"/>
          <w:numId w:val="2"/>
        </w:numPr>
        <w:spacing w:line="240" w:lineRule="auto"/>
      </w:pPr>
      <w:r w:rsidRPr="00C36E05">
        <w:rPr>
          <w:rFonts w:eastAsia="Times New Roman" w:cs="Times New Roman"/>
          <w:kern w:val="0"/>
          <w14:ligatures w14:val="none"/>
        </w:rPr>
        <w:t>Luke 14:2 — “dropsy”</w:t>
      </w:r>
    </w:p>
    <w:p w14:paraId="23A435C4" w14:textId="77777777" w:rsidR="00C36E05" w:rsidRPr="00C36E05" w:rsidRDefault="000204CD" w:rsidP="00C36E05">
      <w:pPr>
        <w:pStyle w:val="ListParagraph"/>
        <w:numPr>
          <w:ilvl w:val="3"/>
          <w:numId w:val="2"/>
        </w:numPr>
        <w:spacing w:line="240" w:lineRule="auto"/>
      </w:pPr>
      <w:r w:rsidRPr="00C36E05">
        <w:rPr>
          <w:rFonts w:eastAsia="Times New Roman" w:cs="Times New Roman"/>
          <w:kern w:val="0"/>
          <w14:ligatures w14:val="none"/>
        </w:rPr>
        <w:t xml:space="preserve">Luke uses the Greek term </w:t>
      </w:r>
      <w:proofErr w:type="spellStart"/>
      <w:r w:rsidRPr="00C36E05">
        <w:rPr>
          <w:rFonts w:ascii="Arial" w:eastAsia="Times New Roman" w:hAnsi="Arial" w:cs="Arial"/>
          <w:kern w:val="0"/>
          <w14:ligatures w14:val="none"/>
        </w:rPr>
        <w:t>ὑ</w:t>
      </w:r>
      <w:r w:rsidRPr="00C36E05">
        <w:rPr>
          <w:rFonts w:eastAsia="Times New Roman" w:cs="Aptos Display"/>
          <w:kern w:val="0"/>
          <w14:ligatures w14:val="none"/>
        </w:rPr>
        <w:t>δρω</w:t>
      </w:r>
      <w:proofErr w:type="spellEnd"/>
      <w:r w:rsidRPr="00C36E05">
        <w:rPr>
          <w:rFonts w:eastAsia="Times New Roman" w:cs="Aptos Display"/>
          <w:kern w:val="0"/>
          <w14:ligatures w14:val="none"/>
        </w:rPr>
        <w:t>πικός</w:t>
      </w:r>
      <w:r w:rsidRPr="00C36E05">
        <w:rPr>
          <w:rFonts w:eastAsia="Times New Roman" w:cs="Times New Roman"/>
          <w:kern w:val="0"/>
          <w14:ligatures w14:val="none"/>
        </w:rPr>
        <w:t xml:space="preserve"> (</w:t>
      </w:r>
      <w:proofErr w:type="spellStart"/>
      <w:r w:rsidRPr="00C36E05">
        <w:rPr>
          <w:rFonts w:eastAsia="Times New Roman" w:cs="Times New Roman"/>
          <w:i/>
          <w:kern w:val="0"/>
          <w14:ligatures w14:val="none"/>
        </w:rPr>
        <w:t>hydrōpikos</w:t>
      </w:r>
      <w:proofErr w:type="spellEnd"/>
      <w:r w:rsidRPr="00C36E05">
        <w:rPr>
          <w:rFonts w:eastAsia="Times New Roman" w:cs="Times New Roman"/>
          <w:kern w:val="0"/>
          <w14:ligatures w14:val="none"/>
        </w:rPr>
        <w:t>), referring to a person suffering from abnormal fluid retention/edema.</w:t>
      </w:r>
    </w:p>
    <w:p w14:paraId="6C9DFE49" w14:textId="046EA45D" w:rsidR="00AA6D95" w:rsidRPr="00C36E05" w:rsidRDefault="000204CD" w:rsidP="00C36E05">
      <w:pPr>
        <w:pStyle w:val="ListParagraph"/>
        <w:numPr>
          <w:ilvl w:val="3"/>
          <w:numId w:val="2"/>
        </w:numPr>
        <w:spacing w:line="240" w:lineRule="auto"/>
      </w:pPr>
      <w:r w:rsidRPr="00C36E05">
        <w:rPr>
          <w:rFonts w:eastAsia="Times New Roman" w:cs="Times New Roman"/>
          <w:kern w:val="0"/>
          <w14:ligatures w14:val="none"/>
        </w:rPr>
        <w:t>This is the only occurrence of the term in the New Testament and is distinctly medical terminology</w:t>
      </w:r>
    </w:p>
    <w:p w14:paraId="66F5E3E7" w14:textId="77777777" w:rsidR="00C36E05" w:rsidRDefault="00A02CDF" w:rsidP="00C36E05">
      <w:pPr>
        <w:numPr>
          <w:ilvl w:val="0"/>
          <w:numId w:val="5"/>
        </w:numPr>
        <w:spacing w:before="100" w:beforeAutospacing="1" w:after="100" w:afterAutospacing="1" w:line="240" w:lineRule="auto"/>
        <w:rPr>
          <w:rFonts w:eastAsia="Times New Roman" w:cs="Times New Roman"/>
          <w:kern w:val="0"/>
          <w14:ligatures w14:val="none"/>
        </w:rPr>
      </w:pPr>
      <w:r w:rsidRPr="00B830C7">
        <w:rPr>
          <w:rFonts w:eastAsia="Times New Roman" w:cs="Times New Roman"/>
          <w:kern w:val="0"/>
          <w14:ligatures w14:val="none"/>
        </w:rPr>
        <w:lastRenderedPageBreak/>
        <w:t>A</w:t>
      </w:r>
      <w:r w:rsidR="00310862" w:rsidRPr="00B830C7">
        <w:rPr>
          <w:rFonts w:eastAsia="Times New Roman" w:cs="Times New Roman"/>
          <w:kern w:val="0"/>
          <w14:ligatures w14:val="none"/>
        </w:rPr>
        <w:t xml:space="preserve">cts </w:t>
      </w:r>
      <w:r w:rsidR="00356E84" w:rsidRPr="00B830C7">
        <w:rPr>
          <w:rFonts w:eastAsia="Times New Roman" w:cs="Times New Roman"/>
          <w:kern w:val="0"/>
          <w14:ligatures w14:val="none"/>
        </w:rPr>
        <w:t>3:7</w:t>
      </w:r>
      <w:r w:rsidR="0071168A" w:rsidRPr="00B830C7">
        <w:rPr>
          <w:rFonts w:eastAsia="Times New Roman" w:cs="Times New Roman"/>
          <w:kern w:val="0"/>
          <w14:ligatures w14:val="none"/>
        </w:rPr>
        <w:t xml:space="preserve"> ankle </w:t>
      </w:r>
      <w:r w:rsidR="004C44E2" w:rsidRPr="00B830C7">
        <w:rPr>
          <w:rFonts w:eastAsia="Times New Roman" w:cs="Times New Roman"/>
          <w:kern w:val="0"/>
          <w14:ligatures w14:val="none"/>
        </w:rPr>
        <w:t xml:space="preserve">bones </w:t>
      </w:r>
      <w:r w:rsidR="00A64EE4" w:rsidRPr="00B830C7">
        <w:rPr>
          <w:rFonts w:eastAsia="Times New Roman" w:cs="Times New Roman"/>
          <w:kern w:val="0"/>
          <w14:ligatures w14:val="none"/>
        </w:rPr>
        <w:t xml:space="preserve">- </w:t>
      </w:r>
      <w:r w:rsidR="003311F3" w:rsidRPr="00B830C7">
        <w:rPr>
          <w:rFonts w:eastAsia="Times New Roman" w:cs="Times New Roman"/>
          <w:kern w:val="0"/>
          <w14:ligatures w14:val="none"/>
        </w:rPr>
        <w:t>specific anatomical term referring to the ankle or ankle joint, and it occurs only here in the New Testament.</w:t>
      </w:r>
    </w:p>
    <w:p w14:paraId="40505045" w14:textId="77777777" w:rsidR="00C36E05" w:rsidRDefault="007246B7" w:rsidP="00C36E05">
      <w:pPr>
        <w:numPr>
          <w:ilvl w:val="1"/>
          <w:numId w:val="5"/>
        </w:numPr>
        <w:spacing w:before="100" w:beforeAutospacing="1" w:after="100" w:afterAutospacing="1" w:line="240" w:lineRule="auto"/>
        <w:rPr>
          <w:rFonts w:eastAsia="Times New Roman" w:cs="Times New Roman"/>
          <w:kern w:val="0"/>
          <w14:ligatures w14:val="none"/>
        </w:rPr>
      </w:pPr>
      <w:r w:rsidRPr="00B830C7">
        <w:t xml:space="preserve">Early historical records </w:t>
      </w:r>
      <w:r w:rsidR="00B50642" w:rsidRPr="00C36E05">
        <w:rPr>
          <w:b/>
          <w:bCs/>
        </w:rPr>
        <w:t xml:space="preserve">#4 </w:t>
      </w:r>
    </w:p>
    <w:p w14:paraId="4A4CB283" w14:textId="7FFA4C5C" w:rsidR="007246B7" w:rsidRPr="00C36E05" w:rsidRDefault="007246B7" w:rsidP="00C36E05">
      <w:pPr>
        <w:numPr>
          <w:ilvl w:val="2"/>
          <w:numId w:val="5"/>
        </w:numPr>
        <w:spacing w:before="100" w:beforeAutospacing="1" w:after="100" w:afterAutospacing="1" w:line="240" w:lineRule="auto"/>
        <w:rPr>
          <w:rFonts w:eastAsia="Times New Roman" w:cs="Times New Roman"/>
          <w:kern w:val="0"/>
          <w14:ligatures w14:val="none"/>
        </w:rPr>
      </w:pPr>
      <w:r w:rsidRPr="00B830C7">
        <w:t xml:space="preserve">Anti-Marcionite Prologue to Luke's Gospel; The Muratorian Fragment; Against Heresies, by Irenaeus; and writings of Clement of Alexandria, Eusebius, Tertullian </w:t>
      </w:r>
      <w:r w:rsidR="00B50642" w:rsidRPr="00B830C7">
        <w:t xml:space="preserve">for some examples </w:t>
      </w:r>
      <w:r w:rsidRPr="00B830C7">
        <w:t xml:space="preserve">(Cates) </w:t>
      </w:r>
    </w:p>
    <w:p w14:paraId="123D0D8B" w14:textId="21AC418E" w:rsidR="00257661" w:rsidRPr="00B830C7" w:rsidRDefault="00257661" w:rsidP="00B830C7">
      <w:pPr>
        <w:pStyle w:val="ListParagraph"/>
        <w:numPr>
          <w:ilvl w:val="0"/>
          <w:numId w:val="2"/>
        </w:numPr>
        <w:spacing w:line="240" w:lineRule="auto"/>
        <w:rPr>
          <w:b/>
          <w:bCs/>
        </w:rPr>
      </w:pPr>
      <w:r w:rsidRPr="00B830C7">
        <w:rPr>
          <w:b/>
          <w:bCs/>
        </w:rPr>
        <w:t xml:space="preserve">Who was it written to? </w:t>
      </w:r>
    </w:p>
    <w:p w14:paraId="088DD415" w14:textId="6D29BC42" w:rsidR="00732906" w:rsidRPr="00B830C7" w:rsidRDefault="00257661" w:rsidP="00B830C7">
      <w:pPr>
        <w:pStyle w:val="ListParagraph"/>
        <w:numPr>
          <w:ilvl w:val="1"/>
          <w:numId w:val="2"/>
        </w:numPr>
        <w:spacing w:line="240" w:lineRule="auto"/>
      </w:pPr>
      <w:r w:rsidRPr="00B830C7">
        <w:t>Written</w:t>
      </w:r>
      <w:r w:rsidR="00732906" w:rsidRPr="00B830C7">
        <w:t xml:space="preserve"> to Theophilus</w:t>
      </w:r>
      <w:r w:rsidR="00A76205" w:rsidRPr="00B830C7">
        <w:t xml:space="preserve">, giving an orderly account or </w:t>
      </w:r>
      <w:r w:rsidR="002554B9" w:rsidRPr="00B830C7">
        <w:t>former account</w:t>
      </w:r>
      <w:r w:rsidR="00732906" w:rsidRPr="00B830C7">
        <w:t xml:space="preserve"> </w:t>
      </w:r>
      <w:r w:rsidR="00A76205" w:rsidRPr="00B830C7">
        <w:t xml:space="preserve">(Acts 1:1, Luke 1:3) </w:t>
      </w:r>
    </w:p>
    <w:p w14:paraId="417121FE" w14:textId="6A689F1F" w:rsidR="00732906" w:rsidRPr="00B830C7" w:rsidRDefault="00732906" w:rsidP="00B830C7">
      <w:pPr>
        <w:pStyle w:val="ListParagraph"/>
        <w:numPr>
          <w:ilvl w:val="2"/>
          <w:numId w:val="2"/>
        </w:numPr>
        <w:spacing w:line="240" w:lineRule="auto"/>
      </w:pPr>
      <w:r w:rsidRPr="00B830C7">
        <w:t xml:space="preserve">This is the second time that </w:t>
      </w:r>
      <w:r w:rsidR="00F35131" w:rsidRPr="00B830C7">
        <w:t xml:space="preserve">Theophilus </w:t>
      </w:r>
      <w:proofErr w:type="gramStart"/>
      <w:r w:rsidR="00F35131" w:rsidRPr="00B830C7">
        <w:t>is</w:t>
      </w:r>
      <w:proofErr w:type="gramEnd"/>
      <w:r w:rsidR="00F35131" w:rsidRPr="00B830C7">
        <w:t xml:space="preserve"> written to</w:t>
      </w:r>
      <w:r w:rsidR="005D3AF1" w:rsidRPr="00B830C7">
        <w:t xml:space="preserve"> </w:t>
      </w:r>
    </w:p>
    <w:p w14:paraId="0354D027" w14:textId="5DCB5F28" w:rsidR="002554B9" w:rsidRPr="00B830C7" w:rsidRDefault="00B531E5" w:rsidP="00B830C7">
      <w:pPr>
        <w:pStyle w:val="ListParagraph"/>
        <w:numPr>
          <w:ilvl w:val="1"/>
          <w:numId w:val="2"/>
        </w:numPr>
        <w:spacing w:line="240" w:lineRule="auto"/>
      </w:pPr>
      <w:r w:rsidRPr="00B830C7">
        <w:t>Who was Theophilus</w:t>
      </w:r>
      <w:r w:rsidR="00711070" w:rsidRPr="00B830C7">
        <w:t>?</w:t>
      </w:r>
      <w:r w:rsidRPr="00B830C7">
        <w:t xml:space="preserve"> (2 popular theories) </w:t>
      </w:r>
      <w:r w:rsidR="00711070" w:rsidRPr="00B830C7">
        <w:t xml:space="preserve">– Luke directly addresses the name in both of his writings </w:t>
      </w:r>
    </w:p>
    <w:p w14:paraId="474A3D17" w14:textId="1E11204D" w:rsidR="00B531E5" w:rsidRPr="00B830C7" w:rsidRDefault="00B531E5" w:rsidP="00B830C7">
      <w:pPr>
        <w:pStyle w:val="ListParagraph"/>
        <w:numPr>
          <w:ilvl w:val="2"/>
          <w:numId w:val="2"/>
        </w:numPr>
        <w:spacing w:line="240" w:lineRule="auto"/>
      </w:pPr>
      <w:r w:rsidRPr="00B830C7">
        <w:t xml:space="preserve">Theophilus was a real individual person </w:t>
      </w:r>
      <w:r w:rsidR="0043777D" w:rsidRPr="00B830C7">
        <w:rPr>
          <w:b/>
          <w:bCs/>
        </w:rPr>
        <w:t>#1</w:t>
      </w:r>
      <w:r w:rsidR="0043777D" w:rsidRPr="00B830C7">
        <w:t xml:space="preserve"> </w:t>
      </w:r>
    </w:p>
    <w:p w14:paraId="6F454399" w14:textId="13C91303" w:rsidR="00B531E5" w:rsidRPr="00B830C7" w:rsidRDefault="0068276E" w:rsidP="00B830C7">
      <w:pPr>
        <w:pStyle w:val="ListParagraph"/>
        <w:numPr>
          <w:ilvl w:val="3"/>
          <w:numId w:val="2"/>
        </w:numPr>
        <w:spacing w:line="240" w:lineRule="auto"/>
      </w:pPr>
      <w:r w:rsidRPr="00B830C7">
        <w:t xml:space="preserve">Refers to Theophilus as “most excellent” </w:t>
      </w:r>
    </w:p>
    <w:p w14:paraId="6FBEA4E9" w14:textId="698D562F" w:rsidR="0068276E" w:rsidRPr="00B830C7" w:rsidRDefault="0068276E" w:rsidP="00B830C7">
      <w:pPr>
        <w:pStyle w:val="ListParagraph"/>
        <w:numPr>
          <w:ilvl w:val="3"/>
          <w:numId w:val="2"/>
        </w:numPr>
        <w:spacing w:line="240" w:lineRule="auto"/>
      </w:pPr>
      <w:r w:rsidRPr="00B830C7">
        <w:t xml:space="preserve">This Greek adjective is a formal title for </w:t>
      </w:r>
      <w:r w:rsidR="006B7B15" w:rsidRPr="00B830C7">
        <w:t>identifiable</w:t>
      </w:r>
      <w:r w:rsidRPr="00B830C7">
        <w:t xml:space="preserve"> offices </w:t>
      </w:r>
      <w:r w:rsidR="006B7B15" w:rsidRPr="00B830C7">
        <w:t xml:space="preserve">such as Felix and Festus (Acts 23:26, 24:3, 26:25) </w:t>
      </w:r>
    </w:p>
    <w:p w14:paraId="38EDEF27" w14:textId="6E60FEB4" w:rsidR="00447E22" w:rsidRPr="00B830C7" w:rsidRDefault="00447E22" w:rsidP="00B830C7">
      <w:pPr>
        <w:pStyle w:val="ListParagraph"/>
        <w:numPr>
          <w:ilvl w:val="4"/>
          <w:numId w:val="2"/>
        </w:numPr>
        <w:spacing w:line="240" w:lineRule="auto"/>
      </w:pPr>
      <w:r w:rsidRPr="00B830C7">
        <w:t xml:space="preserve">BDAG entry </w:t>
      </w:r>
      <w:r w:rsidR="00910A0C" w:rsidRPr="00B830C7">
        <w:t>–</w:t>
      </w:r>
      <w:r w:rsidRPr="00B830C7">
        <w:t xml:space="preserve"> </w:t>
      </w:r>
      <w:r w:rsidR="00910A0C" w:rsidRPr="00B830C7">
        <w:t>strongly affirmative honorary form of address</w:t>
      </w:r>
      <w:r w:rsidR="008374AC" w:rsidRPr="00B830C7">
        <w:t xml:space="preserve">, most noble, most excellent, used in </w:t>
      </w:r>
      <w:r w:rsidR="00C36E05">
        <w:t xml:space="preserve">the </w:t>
      </w:r>
      <w:r w:rsidR="008374AC" w:rsidRPr="00B830C7">
        <w:t xml:space="preserve">address of persons of varied social status </w:t>
      </w:r>
    </w:p>
    <w:p w14:paraId="1EE8BD3B" w14:textId="5E27BF96" w:rsidR="002D35A3" w:rsidRPr="00B830C7" w:rsidRDefault="002D35A3" w:rsidP="00B830C7">
      <w:pPr>
        <w:pStyle w:val="ListParagraph"/>
        <w:numPr>
          <w:ilvl w:val="4"/>
          <w:numId w:val="2"/>
        </w:numPr>
        <w:spacing w:line="240" w:lineRule="auto"/>
      </w:pPr>
      <w:r w:rsidRPr="00B830C7">
        <w:t xml:space="preserve">It documents that κράτιστος was </w:t>
      </w:r>
      <w:proofErr w:type="gramStart"/>
      <w:r w:rsidRPr="00B830C7">
        <w:t>actually used</w:t>
      </w:r>
      <w:proofErr w:type="gramEnd"/>
      <w:r w:rsidRPr="00B830C7">
        <w:t xml:space="preserve"> as an honorific form of address in the Greco-Roman world</w:t>
      </w:r>
      <w:r w:rsidR="007F66C7" w:rsidRPr="00B830C7">
        <w:t xml:space="preserve"> </w:t>
      </w:r>
    </w:p>
    <w:p w14:paraId="1A3DAC46" w14:textId="77777777" w:rsidR="00D023CA" w:rsidRPr="00B830C7" w:rsidRDefault="001945DA" w:rsidP="00B830C7">
      <w:pPr>
        <w:pStyle w:val="ListParagraph"/>
        <w:numPr>
          <w:ilvl w:val="4"/>
          <w:numId w:val="2"/>
        </w:numPr>
        <w:spacing w:line="240" w:lineRule="auto"/>
      </w:pPr>
      <w:r w:rsidRPr="00B830C7">
        <w:t xml:space="preserve">Josephus, </w:t>
      </w:r>
      <w:r w:rsidRPr="00B830C7">
        <w:rPr>
          <w:i/>
          <w:iCs/>
        </w:rPr>
        <w:t>Life</w:t>
      </w:r>
      <w:r w:rsidRPr="00B830C7">
        <w:t xml:space="preserve"> </w:t>
      </w:r>
      <w:proofErr w:type="gramStart"/>
      <w:r w:rsidRPr="00B830C7">
        <w:t>430</w:t>
      </w:r>
      <w:r w:rsidR="00D023CA" w:rsidRPr="00B830C7">
        <w:t xml:space="preserve">  -</w:t>
      </w:r>
      <w:proofErr w:type="gramEnd"/>
      <w:r w:rsidRPr="00B830C7">
        <w:t xml:space="preserve"> where Josephus addresses Epaphroditus, “O most excellent Epaphroditus.” </w:t>
      </w:r>
    </w:p>
    <w:p w14:paraId="75B2D8A7" w14:textId="352C7FDB" w:rsidR="001945DA" w:rsidRPr="00B830C7" w:rsidRDefault="001945DA" w:rsidP="00B830C7">
      <w:pPr>
        <w:pStyle w:val="ListParagraph"/>
        <w:numPr>
          <w:ilvl w:val="5"/>
          <w:numId w:val="2"/>
        </w:numPr>
        <w:spacing w:line="240" w:lineRule="auto"/>
      </w:pPr>
      <w:r w:rsidRPr="00B830C7">
        <w:t xml:space="preserve">BDAG identifies this Epaphroditus as a freedman of Domitian and the man to whom Josephus dedicated </w:t>
      </w:r>
      <w:r w:rsidRPr="00B830C7">
        <w:rPr>
          <w:i/>
          <w:iCs/>
        </w:rPr>
        <w:t>Antiquities</w:t>
      </w:r>
      <w:r w:rsidRPr="00B830C7">
        <w:t xml:space="preserve"> and </w:t>
      </w:r>
      <w:r w:rsidRPr="00B830C7">
        <w:rPr>
          <w:i/>
          <w:iCs/>
        </w:rPr>
        <w:t>Against Apion</w:t>
      </w:r>
      <w:r w:rsidRPr="00B830C7">
        <w:t xml:space="preserve">. </w:t>
      </w:r>
    </w:p>
    <w:p w14:paraId="2677140E" w14:textId="5EAB1ADD" w:rsidR="00C6491B" w:rsidRPr="00B830C7" w:rsidRDefault="00C6491B" w:rsidP="00B830C7">
      <w:pPr>
        <w:pStyle w:val="ListParagraph"/>
        <w:numPr>
          <w:ilvl w:val="4"/>
          <w:numId w:val="2"/>
        </w:numPr>
        <w:spacing w:line="240" w:lineRule="auto"/>
      </w:pPr>
      <w:r w:rsidRPr="00B830C7">
        <w:t xml:space="preserve">The Greek word supports this, as the Greek word for “you” is singular, implying that it would be an individual person and not a collective group of people </w:t>
      </w:r>
    </w:p>
    <w:p w14:paraId="4CC6F15A" w14:textId="0A90AF21" w:rsidR="00B531E5" w:rsidRPr="00B830C7" w:rsidRDefault="0043777D" w:rsidP="00B830C7">
      <w:pPr>
        <w:pStyle w:val="ListParagraph"/>
        <w:numPr>
          <w:ilvl w:val="2"/>
          <w:numId w:val="2"/>
        </w:numPr>
        <w:spacing w:line="240" w:lineRule="auto"/>
        <w:rPr>
          <w:b/>
          <w:bCs/>
        </w:rPr>
      </w:pPr>
      <w:r w:rsidRPr="00B830C7">
        <w:t xml:space="preserve">Theophilus was a group of people </w:t>
      </w:r>
      <w:r w:rsidR="003114E1" w:rsidRPr="00B830C7">
        <w:rPr>
          <w:b/>
          <w:bCs/>
        </w:rPr>
        <w:t xml:space="preserve">#2 </w:t>
      </w:r>
    </w:p>
    <w:p w14:paraId="0344DBE0" w14:textId="430C6D6B" w:rsidR="00063BEA" w:rsidRPr="00B830C7" w:rsidRDefault="00B20A71" w:rsidP="00B830C7">
      <w:pPr>
        <w:pStyle w:val="ListParagraph"/>
        <w:numPr>
          <w:ilvl w:val="3"/>
          <w:numId w:val="2"/>
        </w:numPr>
        <w:spacing w:line="240" w:lineRule="auto"/>
      </w:pPr>
      <w:r w:rsidRPr="00B830C7">
        <w:t>(θεός) = God</w:t>
      </w:r>
    </w:p>
    <w:p w14:paraId="6BFCB567" w14:textId="1E5F09C6" w:rsidR="00732906" w:rsidRPr="00B830C7" w:rsidRDefault="00B20A71" w:rsidP="00B830C7">
      <w:pPr>
        <w:pStyle w:val="ListParagraph"/>
        <w:numPr>
          <w:ilvl w:val="3"/>
          <w:numId w:val="2"/>
        </w:numPr>
        <w:spacing w:line="240" w:lineRule="auto"/>
      </w:pPr>
      <w:r w:rsidRPr="00B830C7">
        <w:t xml:space="preserve">philos (φίλος) means friend, beloved, or loving </w:t>
      </w:r>
    </w:p>
    <w:p w14:paraId="114E4088" w14:textId="4D817567" w:rsidR="00B20A71" w:rsidRPr="00B830C7" w:rsidRDefault="00B20A71" w:rsidP="00B830C7">
      <w:pPr>
        <w:pStyle w:val="ListParagraph"/>
        <w:numPr>
          <w:ilvl w:val="3"/>
          <w:numId w:val="2"/>
        </w:numPr>
        <w:spacing w:line="240" w:lineRule="auto"/>
      </w:pPr>
      <w:r w:rsidRPr="00B830C7">
        <w:t xml:space="preserve">It would translate to “friend of God” or “lover of God” </w:t>
      </w:r>
    </w:p>
    <w:p w14:paraId="5901BCA7" w14:textId="3C7351B5" w:rsidR="00520654" w:rsidRPr="00B830C7" w:rsidRDefault="00520654" w:rsidP="00B830C7">
      <w:pPr>
        <w:pStyle w:val="ListParagraph"/>
        <w:numPr>
          <w:ilvl w:val="3"/>
          <w:numId w:val="2"/>
        </w:numPr>
        <w:spacing w:line="240" w:lineRule="auto"/>
      </w:pPr>
      <w:r w:rsidRPr="00B830C7">
        <w:t xml:space="preserve">The argument is made that it is being written to what that name literally </w:t>
      </w:r>
      <w:r w:rsidR="00277E3E" w:rsidRPr="00B830C7">
        <w:t>means</w:t>
      </w:r>
      <w:r w:rsidRPr="00B830C7">
        <w:t xml:space="preserve"> in Greek </w:t>
      </w:r>
    </w:p>
    <w:p w14:paraId="17BF1BE3" w14:textId="556C049B" w:rsidR="00520654" w:rsidRPr="00B830C7" w:rsidRDefault="00277E3E" w:rsidP="00B830C7">
      <w:pPr>
        <w:pStyle w:val="ListParagraph"/>
        <w:numPr>
          <w:ilvl w:val="4"/>
          <w:numId w:val="2"/>
        </w:numPr>
        <w:spacing w:line="240" w:lineRule="auto"/>
      </w:pPr>
      <w:r w:rsidRPr="00B830C7">
        <w:t>However,</w:t>
      </w:r>
      <w:r w:rsidR="00520654" w:rsidRPr="00B830C7">
        <w:t xml:space="preserve"> the Greek also states that this was a singular </w:t>
      </w:r>
      <w:r w:rsidRPr="00B830C7">
        <w:t>pronoun</w:t>
      </w:r>
      <w:r w:rsidR="00D776FB" w:rsidRPr="00B830C7">
        <w:t>,</w:t>
      </w:r>
      <w:r w:rsidRPr="00B830C7">
        <w:t xml:space="preserve"> “you” </w:t>
      </w:r>
    </w:p>
    <w:p w14:paraId="09AF5411" w14:textId="34DEC5F9" w:rsidR="00277E3E" w:rsidRPr="00B830C7" w:rsidRDefault="00277E3E" w:rsidP="00B830C7">
      <w:pPr>
        <w:pStyle w:val="ListParagraph"/>
        <w:numPr>
          <w:ilvl w:val="4"/>
          <w:numId w:val="2"/>
        </w:numPr>
        <w:spacing w:line="240" w:lineRule="auto"/>
      </w:pPr>
      <w:r w:rsidRPr="00B830C7">
        <w:t xml:space="preserve">States that this individual had already been instructed in certain matters (Luke 1:4) </w:t>
      </w:r>
    </w:p>
    <w:p w14:paraId="09B5FAB7" w14:textId="497E3F4C" w:rsidR="00324DC1" w:rsidRPr="00B830C7" w:rsidRDefault="001D5A2C" w:rsidP="00B830C7">
      <w:pPr>
        <w:pStyle w:val="ListParagraph"/>
        <w:numPr>
          <w:ilvl w:val="4"/>
          <w:numId w:val="2"/>
        </w:numPr>
        <w:spacing w:line="240" w:lineRule="auto"/>
      </w:pPr>
      <w:r w:rsidRPr="00B830C7">
        <w:t xml:space="preserve">In Luke 1:4, the pronouns are also singular “you” </w:t>
      </w:r>
    </w:p>
    <w:p w14:paraId="7468BF46" w14:textId="261479D5" w:rsidR="00324DC1" w:rsidRPr="00B830C7" w:rsidRDefault="00324DC1" w:rsidP="00B830C7">
      <w:pPr>
        <w:pStyle w:val="ListParagraph"/>
        <w:numPr>
          <w:ilvl w:val="4"/>
          <w:numId w:val="2"/>
        </w:numPr>
        <w:spacing w:line="240" w:lineRule="auto"/>
      </w:pPr>
      <w:r w:rsidRPr="00B830C7">
        <w:t xml:space="preserve">The weight of the evidence points toward it being an individual person </w:t>
      </w:r>
    </w:p>
    <w:p w14:paraId="35E6ADE6" w14:textId="647B2698" w:rsidR="00F11901" w:rsidRPr="00B830C7" w:rsidRDefault="00F11901" w:rsidP="00B830C7">
      <w:pPr>
        <w:pStyle w:val="ListParagraph"/>
        <w:numPr>
          <w:ilvl w:val="4"/>
          <w:numId w:val="2"/>
        </w:numPr>
        <w:spacing w:line="240" w:lineRule="auto"/>
      </w:pPr>
      <w:r w:rsidRPr="00B830C7">
        <w:lastRenderedPageBreak/>
        <w:t>“Philip” means “lover of horses,” but Philip was still an individual.</w:t>
      </w:r>
    </w:p>
    <w:p w14:paraId="3DD87253" w14:textId="77777777" w:rsidR="00DB4E42" w:rsidRPr="00B830C7" w:rsidRDefault="00DB4E42" w:rsidP="00B830C7">
      <w:pPr>
        <w:pStyle w:val="ListParagraph"/>
        <w:numPr>
          <w:ilvl w:val="0"/>
          <w:numId w:val="2"/>
        </w:numPr>
        <w:spacing w:line="240" w:lineRule="auto"/>
        <w:rPr>
          <w:b/>
          <w:bCs/>
        </w:rPr>
      </w:pPr>
      <w:r w:rsidRPr="00B830C7">
        <w:rPr>
          <w:b/>
          <w:bCs/>
        </w:rPr>
        <w:t xml:space="preserve">Time and Place </w:t>
      </w:r>
    </w:p>
    <w:p w14:paraId="33A6B4D1" w14:textId="77777777" w:rsidR="00DB4E42" w:rsidRPr="00B830C7" w:rsidRDefault="00DB4E42" w:rsidP="00B830C7">
      <w:pPr>
        <w:pStyle w:val="ListParagraph"/>
        <w:numPr>
          <w:ilvl w:val="1"/>
          <w:numId w:val="2"/>
        </w:numPr>
        <w:spacing w:line="240" w:lineRule="auto"/>
      </w:pPr>
      <w:r w:rsidRPr="00B830C7">
        <w:t xml:space="preserve">It was </w:t>
      </w:r>
      <w:proofErr w:type="gramStart"/>
      <w:r w:rsidRPr="00B830C7">
        <w:t>definitely written</w:t>
      </w:r>
      <w:proofErr w:type="gramEnd"/>
      <w:r w:rsidRPr="00B830C7">
        <w:t xml:space="preserve"> in the first century </w:t>
      </w:r>
    </w:p>
    <w:p w14:paraId="1D738786" w14:textId="6E151908" w:rsidR="00DB4E42" w:rsidRPr="00B830C7" w:rsidRDefault="00DB4E42" w:rsidP="00B830C7">
      <w:pPr>
        <w:pStyle w:val="ListParagraph"/>
        <w:numPr>
          <w:ilvl w:val="2"/>
          <w:numId w:val="2"/>
        </w:numPr>
        <w:spacing w:line="240" w:lineRule="auto"/>
      </w:pPr>
      <w:r w:rsidRPr="00B830C7">
        <w:t xml:space="preserve">That the book is authentic, dating from the first century, is evident from references to Acts in works by such early "Fathers" as Clement of Rome, Ignatius, Polycarp, Hermas, Justin Martyr, Hegesippus, </w:t>
      </w:r>
      <w:r w:rsidR="00FE64AC" w:rsidRPr="00B830C7">
        <w:t xml:space="preserve">and </w:t>
      </w:r>
      <w:r w:rsidRPr="00B830C7">
        <w:t>Athenagoras</w:t>
      </w:r>
    </w:p>
    <w:p w14:paraId="7422F219" w14:textId="77777777" w:rsidR="00DB4E42" w:rsidRPr="00B830C7" w:rsidRDefault="00DB4E42" w:rsidP="00B830C7">
      <w:pPr>
        <w:pStyle w:val="ListParagraph"/>
        <w:numPr>
          <w:ilvl w:val="1"/>
          <w:numId w:val="2"/>
        </w:numPr>
        <w:spacing w:line="240" w:lineRule="auto"/>
      </w:pPr>
      <w:r w:rsidRPr="00B830C7">
        <w:t xml:space="preserve">More precisely around 62-64 AD. </w:t>
      </w:r>
    </w:p>
    <w:p w14:paraId="7BAEA1CA" w14:textId="4190D7EF" w:rsidR="00DB4E42" w:rsidRPr="00B830C7" w:rsidRDefault="00DB4E42" w:rsidP="00B830C7">
      <w:pPr>
        <w:pStyle w:val="ListParagraph"/>
        <w:numPr>
          <w:ilvl w:val="2"/>
          <w:numId w:val="2"/>
        </w:numPr>
        <w:spacing w:line="240" w:lineRule="auto"/>
      </w:pPr>
      <w:r w:rsidRPr="00B830C7">
        <w:t xml:space="preserve">Paul was still alive under house arrest </w:t>
      </w:r>
      <w:r w:rsidR="00904382" w:rsidRPr="00B830C7">
        <w:t>in</w:t>
      </w:r>
      <w:r w:rsidRPr="00B830C7">
        <w:t xml:space="preserve"> Rome </w:t>
      </w:r>
      <w:r w:rsidR="007A2A5A" w:rsidRPr="00B830C7">
        <w:t>at</w:t>
      </w:r>
      <w:r w:rsidRPr="00B830C7">
        <w:t xml:space="preserve"> the end of the book (Acts 28:</w:t>
      </w:r>
      <w:r w:rsidR="00904382" w:rsidRPr="00B830C7">
        <w:t xml:space="preserve">16, </w:t>
      </w:r>
      <w:r w:rsidRPr="00B830C7">
        <w:t xml:space="preserve">30-31) </w:t>
      </w:r>
    </w:p>
    <w:p w14:paraId="7581B432" w14:textId="5D5FDFF6" w:rsidR="00DB4E42" w:rsidRPr="00B830C7" w:rsidRDefault="00DB4E42" w:rsidP="00B830C7">
      <w:pPr>
        <w:pStyle w:val="ListParagraph"/>
        <w:numPr>
          <w:ilvl w:val="2"/>
          <w:numId w:val="2"/>
        </w:numPr>
        <w:spacing w:line="240" w:lineRule="auto"/>
      </w:pPr>
      <w:r w:rsidRPr="00B830C7">
        <w:t xml:space="preserve">Nero came into power in </w:t>
      </w:r>
      <w:r w:rsidR="008319A3" w:rsidRPr="00B830C7">
        <w:t>5</w:t>
      </w:r>
      <w:r w:rsidRPr="00B830C7">
        <w:t xml:space="preserve">4 AD. </w:t>
      </w:r>
    </w:p>
    <w:p w14:paraId="591733D1" w14:textId="740E091B" w:rsidR="008319A3" w:rsidRPr="00B830C7" w:rsidRDefault="008319A3" w:rsidP="00B830C7">
      <w:pPr>
        <w:pStyle w:val="ListParagraph"/>
        <w:numPr>
          <w:ilvl w:val="3"/>
          <w:numId w:val="2"/>
        </w:numPr>
        <w:spacing w:line="240" w:lineRule="auto"/>
      </w:pPr>
      <w:r w:rsidRPr="00B830C7">
        <w:t>Nero became emperor in AD 54, but his notorious persecution of Christians in Rome began following the fire of Rome in AD 64.</w:t>
      </w:r>
    </w:p>
    <w:p w14:paraId="0BEADF13" w14:textId="77777777" w:rsidR="00DB4E42" w:rsidRPr="00B830C7" w:rsidRDefault="00DB4E42" w:rsidP="00B830C7">
      <w:pPr>
        <w:pStyle w:val="ListParagraph"/>
        <w:numPr>
          <w:ilvl w:val="3"/>
          <w:numId w:val="2"/>
        </w:numPr>
        <w:spacing w:line="240" w:lineRule="auto"/>
      </w:pPr>
      <w:r w:rsidRPr="00B830C7">
        <w:t xml:space="preserve">Why is Nero's persecution of the church in Rome (A.D. 64 and following) not mentioned? </w:t>
      </w:r>
    </w:p>
    <w:p w14:paraId="4C7C8796" w14:textId="77777777" w:rsidR="00DB4E42" w:rsidRPr="00B830C7" w:rsidRDefault="00DB4E42" w:rsidP="00B830C7">
      <w:pPr>
        <w:pStyle w:val="ListParagraph"/>
        <w:numPr>
          <w:ilvl w:val="3"/>
          <w:numId w:val="2"/>
        </w:numPr>
        <w:spacing w:line="240" w:lineRule="auto"/>
      </w:pPr>
      <w:r w:rsidRPr="00B830C7">
        <w:t>Why is Luke silent on such deaths as those of Paul and Peter? The deaths of Stephen and James the apostle were recorded</w:t>
      </w:r>
    </w:p>
    <w:p w14:paraId="2E9C8F49" w14:textId="6DBBB9C6" w:rsidR="00DB4E42" w:rsidRPr="00B830C7" w:rsidRDefault="00833446" w:rsidP="00B830C7">
      <w:pPr>
        <w:pStyle w:val="ListParagraph"/>
        <w:numPr>
          <w:ilvl w:val="1"/>
          <w:numId w:val="2"/>
        </w:numPr>
        <w:spacing w:line="240" w:lineRule="auto"/>
      </w:pPr>
      <w:r w:rsidRPr="00B830C7">
        <w:t>The place of Luke's writing Acts was very likely Rome, where Paul was still in his first imprisonment awaiting his trial and verdict. Luke the physician was at his side</w:t>
      </w:r>
    </w:p>
    <w:p w14:paraId="7E6318BB" w14:textId="5F910378" w:rsidR="00C36C71" w:rsidRPr="00B830C7" w:rsidRDefault="00903C75" w:rsidP="00B830C7">
      <w:pPr>
        <w:pStyle w:val="ListParagraph"/>
        <w:numPr>
          <w:ilvl w:val="0"/>
          <w:numId w:val="2"/>
        </w:numPr>
        <w:spacing w:line="240" w:lineRule="auto"/>
        <w:rPr>
          <w:b/>
          <w:bCs/>
        </w:rPr>
      </w:pPr>
      <w:r w:rsidRPr="00B830C7">
        <w:rPr>
          <w:b/>
          <w:bCs/>
        </w:rPr>
        <w:t xml:space="preserve">Significance </w:t>
      </w:r>
    </w:p>
    <w:p w14:paraId="5E23AE71" w14:textId="04E54A74" w:rsidR="00903C75" w:rsidRPr="00B830C7" w:rsidRDefault="00903C75" w:rsidP="00B830C7">
      <w:pPr>
        <w:pStyle w:val="ListParagraph"/>
        <w:numPr>
          <w:ilvl w:val="1"/>
          <w:numId w:val="2"/>
        </w:numPr>
        <w:spacing w:line="240" w:lineRule="auto"/>
        <w:rPr>
          <w:b/>
          <w:bCs/>
        </w:rPr>
      </w:pPr>
      <w:r w:rsidRPr="00B830C7">
        <w:t>In the Old Testament</w:t>
      </w:r>
      <w:r w:rsidR="00D032A0" w:rsidRPr="00B830C7">
        <w:t>,</w:t>
      </w:r>
      <w:r w:rsidRPr="00B830C7">
        <w:t xml:space="preserve"> th</w:t>
      </w:r>
      <w:r w:rsidR="00B04DEF" w:rsidRPr="00B830C7">
        <w:t>e historical framework is from Genesis (creation) to Esther</w:t>
      </w:r>
      <w:r w:rsidR="00D032A0" w:rsidRPr="00B830C7">
        <w:t>;</w:t>
      </w:r>
      <w:r w:rsidR="00B04DEF" w:rsidRPr="00B830C7">
        <w:t xml:space="preserve"> all 39 books contained in the Old Testament are going to fall somewhere in between the timeframe from Genesis </w:t>
      </w:r>
      <w:r w:rsidR="00D032A0" w:rsidRPr="00B830C7">
        <w:t>and</w:t>
      </w:r>
      <w:r w:rsidR="00B04DEF" w:rsidRPr="00B830C7">
        <w:t xml:space="preserve"> Esther </w:t>
      </w:r>
    </w:p>
    <w:p w14:paraId="400A3D23" w14:textId="34E0E716" w:rsidR="00B04DEF" w:rsidRPr="00B830C7" w:rsidRDefault="00B04DEF" w:rsidP="00B830C7">
      <w:pPr>
        <w:pStyle w:val="ListParagraph"/>
        <w:numPr>
          <w:ilvl w:val="1"/>
          <w:numId w:val="2"/>
        </w:numPr>
        <w:spacing w:line="240" w:lineRule="auto"/>
        <w:rPr>
          <w:b/>
          <w:bCs/>
        </w:rPr>
      </w:pPr>
      <w:r w:rsidRPr="00B830C7">
        <w:t xml:space="preserve">Acts serves as this bridge </w:t>
      </w:r>
      <w:r w:rsidR="0032026D" w:rsidRPr="00B830C7">
        <w:t xml:space="preserve">in the New Testament today </w:t>
      </w:r>
    </w:p>
    <w:p w14:paraId="02FD61B4" w14:textId="2252768B" w:rsidR="00F40150" w:rsidRPr="00B830C7" w:rsidRDefault="00F40150" w:rsidP="00B830C7">
      <w:pPr>
        <w:pStyle w:val="ListParagraph"/>
        <w:numPr>
          <w:ilvl w:val="3"/>
          <w:numId w:val="2"/>
        </w:numPr>
        <w:spacing w:line="240" w:lineRule="auto"/>
        <w:rPr>
          <w:b/>
          <w:bCs/>
        </w:rPr>
      </w:pPr>
      <w:r w:rsidRPr="00B830C7">
        <w:t xml:space="preserve">When we look at the epistles from the New Testament, we can look at the establishment of these congregations and where the writer was at the time. </w:t>
      </w:r>
    </w:p>
    <w:p w14:paraId="5F444FF2" w14:textId="5FB3AF3F" w:rsidR="00026DCC" w:rsidRPr="00B830C7" w:rsidRDefault="00026DCC" w:rsidP="00B830C7">
      <w:pPr>
        <w:pStyle w:val="ListParagraph"/>
        <w:numPr>
          <w:ilvl w:val="4"/>
          <w:numId w:val="2"/>
        </w:numPr>
        <w:spacing w:line="240" w:lineRule="auto"/>
        <w:rPr>
          <w:b/>
          <w:bCs/>
        </w:rPr>
      </w:pPr>
      <w:r w:rsidRPr="00B830C7">
        <w:t>Acts 18:1</w:t>
      </w:r>
      <w:r w:rsidR="00420A66" w:rsidRPr="00B830C7">
        <w:t xml:space="preserve">, 8 to 1 Cor </w:t>
      </w:r>
      <w:r w:rsidR="00665078" w:rsidRPr="00B830C7">
        <w:t>1:</w:t>
      </w:r>
      <w:r w:rsidR="007E64FA" w:rsidRPr="00B830C7">
        <w:t xml:space="preserve">11-14 </w:t>
      </w:r>
      <w:r w:rsidRPr="00B830C7">
        <w:t>gives the history of the establishment of the Corinthian congregation</w:t>
      </w:r>
    </w:p>
    <w:p w14:paraId="6142EB28" w14:textId="4F100A13" w:rsidR="00026DCC" w:rsidRPr="00B830C7" w:rsidRDefault="00026DCC" w:rsidP="00B830C7">
      <w:pPr>
        <w:pStyle w:val="ListParagraph"/>
        <w:numPr>
          <w:ilvl w:val="4"/>
          <w:numId w:val="2"/>
        </w:numPr>
        <w:spacing w:line="240" w:lineRule="auto"/>
        <w:rPr>
          <w:b/>
          <w:bCs/>
        </w:rPr>
      </w:pPr>
      <w:r w:rsidRPr="00B830C7">
        <w:t xml:space="preserve">We </w:t>
      </w:r>
      <w:r w:rsidR="00F40150" w:rsidRPr="00B830C7">
        <w:t>can then</w:t>
      </w:r>
      <w:r w:rsidRPr="00B830C7">
        <w:t xml:space="preserve"> go to the epistles written to this congregation, understanding its founding </w:t>
      </w:r>
    </w:p>
    <w:p w14:paraId="109ED0D4" w14:textId="332B2028" w:rsidR="009C1AB2" w:rsidRPr="00B830C7" w:rsidRDefault="009C1AB2" w:rsidP="00B830C7">
      <w:pPr>
        <w:pStyle w:val="ListParagraph"/>
        <w:numPr>
          <w:ilvl w:val="1"/>
          <w:numId w:val="2"/>
        </w:numPr>
        <w:spacing w:line="240" w:lineRule="auto"/>
        <w:rPr>
          <w:b/>
          <w:bCs/>
        </w:rPr>
      </w:pPr>
      <w:r w:rsidRPr="00B830C7">
        <w:t xml:space="preserve">The purpose of the book was </w:t>
      </w:r>
      <w:proofErr w:type="gramStart"/>
      <w:r w:rsidRPr="00B830C7">
        <w:t>led</w:t>
      </w:r>
      <w:proofErr w:type="gramEnd"/>
      <w:r w:rsidRPr="00B830C7">
        <w:t xml:space="preserve"> by the Holy Spirit </w:t>
      </w:r>
      <w:r w:rsidR="00734DE4" w:rsidRPr="00B830C7">
        <w:t xml:space="preserve">(Acts 1:2) </w:t>
      </w:r>
    </w:p>
    <w:p w14:paraId="3A4A33D9" w14:textId="4EFD0DBA" w:rsidR="0032026D" w:rsidRPr="00B830C7" w:rsidRDefault="0032026D" w:rsidP="00B830C7">
      <w:pPr>
        <w:pStyle w:val="ListParagraph"/>
        <w:numPr>
          <w:ilvl w:val="2"/>
          <w:numId w:val="2"/>
        </w:numPr>
        <w:spacing w:line="240" w:lineRule="auto"/>
        <w:rPr>
          <w:b/>
          <w:bCs/>
        </w:rPr>
      </w:pPr>
      <w:r w:rsidRPr="00B830C7">
        <w:t xml:space="preserve">The Gospels were leading up </w:t>
      </w:r>
      <w:r w:rsidR="00D032A0" w:rsidRPr="00B830C7">
        <w:t xml:space="preserve">to </w:t>
      </w:r>
      <w:r w:rsidRPr="00B830C7">
        <w:t xml:space="preserve">and anticipating the time of the reign of Christ and His kingdom </w:t>
      </w:r>
    </w:p>
    <w:p w14:paraId="008716A3" w14:textId="28FBFEAA" w:rsidR="00B13D4D" w:rsidRPr="00B830C7" w:rsidRDefault="00B13D4D" w:rsidP="00B830C7">
      <w:pPr>
        <w:pStyle w:val="ListParagraph"/>
        <w:numPr>
          <w:ilvl w:val="2"/>
          <w:numId w:val="2"/>
        </w:numPr>
        <w:spacing w:line="240" w:lineRule="auto"/>
        <w:rPr>
          <w:b/>
          <w:bCs/>
        </w:rPr>
      </w:pPr>
      <w:r w:rsidRPr="00B830C7">
        <w:t xml:space="preserve">Acts is the book that the gospels have led up to </w:t>
      </w:r>
    </w:p>
    <w:p w14:paraId="5F6C9AA9" w14:textId="76D9C94B" w:rsidR="00B13D4D" w:rsidRPr="00B830C7" w:rsidRDefault="00B13D4D" w:rsidP="00B830C7">
      <w:pPr>
        <w:pStyle w:val="ListParagraph"/>
        <w:numPr>
          <w:ilvl w:val="3"/>
          <w:numId w:val="2"/>
        </w:numPr>
        <w:spacing w:line="240" w:lineRule="auto"/>
        <w:rPr>
          <w:b/>
          <w:bCs/>
        </w:rPr>
      </w:pPr>
      <w:r w:rsidRPr="00B830C7">
        <w:t xml:space="preserve">Christ being the propitiation for our sins (the </w:t>
      </w:r>
      <w:r w:rsidR="00AE70B1" w:rsidRPr="00B830C7">
        <w:t xml:space="preserve">payment) and establishing the plan of salvation for men to be saved is evidenced first in the book of Acts </w:t>
      </w:r>
    </w:p>
    <w:p w14:paraId="66F82B63" w14:textId="63A91326" w:rsidR="006E3383" w:rsidRPr="00B830C7" w:rsidRDefault="006E3383" w:rsidP="00B830C7">
      <w:pPr>
        <w:pStyle w:val="ListParagraph"/>
        <w:numPr>
          <w:ilvl w:val="1"/>
          <w:numId w:val="2"/>
        </w:numPr>
        <w:spacing w:line="240" w:lineRule="auto"/>
        <w:rPr>
          <w:b/>
          <w:bCs/>
        </w:rPr>
      </w:pPr>
      <w:r w:rsidRPr="00B830C7">
        <w:t xml:space="preserve">Acts is church history </w:t>
      </w:r>
    </w:p>
    <w:p w14:paraId="73E5D79B" w14:textId="0D1899A0" w:rsidR="006E3383" w:rsidRPr="00B830C7" w:rsidRDefault="006E3383" w:rsidP="00B830C7">
      <w:pPr>
        <w:pStyle w:val="ListParagraph"/>
        <w:numPr>
          <w:ilvl w:val="2"/>
          <w:numId w:val="2"/>
        </w:numPr>
        <w:spacing w:line="240" w:lineRule="auto"/>
        <w:rPr>
          <w:b/>
          <w:bCs/>
        </w:rPr>
      </w:pPr>
      <w:r w:rsidRPr="00B830C7">
        <w:t xml:space="preserve">There is concern over church history in the religious world </w:t>
      </w:r>
    </w:p>
    <w:p w14:paraId="77377B38" w14:textId="6D6B7A21" w:rsidR="00ED303E" w:rsidRPr="00B830C7" w:rsidRDefault="00ED303E" w:rsidP="00B830C7">
      <w:pPr>
        <w:pStyle w:val="ListParagraph"/>
        <w:numPr>
          <w:ilvl w:val="3"/>
          <w:numId w:val="2"/>
        </w:numPr>
        <w:spacing w:line="240" w:lineRule="auto"/>
        <w:rPr>
          <w:b/>
          <w:bCs/>
        </w:rPr>
      </w:pPr>
      <w:r w:rsidRPr="00B830C7">
        <w:t>People concerned with church history are looking late in church history</w:t>
      </w:r>
      <w:r w:rsidR="00D032A0" w:rsidRPr="00B830C7">
        <w:t>,</w:t>
      </w:r>
      <w:r w:rsidRPr="00B830C7">
        <w:t xml:space="preserve"> hundreds of years later</w:t>
      </w:r>
      <w:r w:rsidR="00D032A0" w:rsidRPr="00B830C7">
        <w:t>,</w:t>
      </w:r>
      <w:r w:rsidRPr="00B830C7">
        <w:t xml:space="preserve"> to men such as Augustine, Jerome, </w:t>
      </w:r>
      <w:r w:rsidRPr="00B830C7">
        <w:lastRenderedPageBreak/>
        <w:t>etc.</w:t>
      </w:r>
      <w:r w:rsidR="00D032A0" w:rsidRPr="00B830C7">
        <w:t>,</w:t>
      </w:r>
      <w:r w:rsidRPr="00B830C7">
        <w:t xml:space="preserve"> instead of the inspired church history </w:t>
      </w:r>
      <w:r w:rsidR="0021007F" w:rsidRPr="00B830C7">
        <w:t xml:space="preserve">(a </w:t>
      </w:r>
      <w:proofErr w:type="gramStart"/>
      <w:r w:rsidR="0021007F" w:rsidRPr="00B830C7">
        <w:t>lot</w:t>
      </w:r>
      <w:proofErr w:type="gramEnd"/>
      <w:r w:rsidR="0021007F" w:rsidRPr="00B830C7">
        <w:t xml:space="preserve"> changes over hundreds of years) </w:t>
      </w:r>
    </w:p>
    <w:p w14:paraId="38AB2B71" w14:textId="607987F9" w:rsidR="00ED303E" w:rsidRPr="00B830C7" w:rsidRDefault="00ED303E" w:rsidP="00B830C7">
      <w:pPr>
        <w:pStyle w:val="ListParagraph"/>
        <w:numPr>
          <w:ilvl w:val="3"/>
          <w:numId w:val="2"/>
        </w:numPr>
        <w:spacing w:line="240" w:lineRule="auto"/>
        <w:rPr>
          <w:b/>
          <w:bCs/>
        </w:rPr>
      </w:pPr>
      <w:r w:rsidRPr="00B830C7">
        <w:t xml:space="preserve">If we follow </w:t>
      </w:r>
      <w:r w:rsidR="00D032A0" w:rsidRPr="00B830C7">
        <w:t>the inspired church history given by God, we can do as they did in the 1st century,</w:t>
      </w:r>
      <w:r w:rsidRPr="00B830C7">
        <w:t xml:space="preserve"> and we can be what they were. </w:t>
      </w:r>
    </w:p>
    <w:p w14:paraId="579409D5" w14:textId="196380E0" w:rsidR="000C0623" w:rsidRPr="00B830C7" w:rsidRDefault="000C0623" w:rsidP="00B830C7">
      <w:pPr>
        <w:pStyle w:val="ListParagraph"/>
        <w:numPr>
          <w:ilvl w:val="1"/>
          <w:numId w:val="2"/>
        </w:numPr>
        <w:spacing w:line="240" w:lineRule="auto"/>
        <w:rPr>
          <w:b/>
          <w:bCs/>
        </w:rPr>
      </w:pPr>
      <w:r w:rsidRPr="00B830C7">
        <w:t xml:space="preserve">A lack of understanding of this book has led many in the religious world to err </w:t>
      </w:r>
      <w:r w:rsidR="00D032A0" w:rsidRPr="00B830C7">
        <w:t xml:space="preserve">regarding how to enter the kingdom, and what this kingdom is </w:t>
      </w:r>
    </w:p>
    <w:p w14:paraId="3684AECD" w14:textId="7BC1B4A7" w:rsidR="009C1AB2" w:rsidRPr="00B830C7" w:rsidRDefault="009C1AB2" w:rsidP="00B830C7">
      <w:pPr>
        <w:pStyle w:val="ListParagraph"/>
        <w:numPr>
          <w:ilvl w:val="2"/>
          <w:numId w:val="2"/>
        </w:numPr>
        <w:spacing w:line="240" w:lineRule="auto"/>
        <w:rPr>
          <w:b/>
          <w:bCs/>
        </w:rPr>
      </w:pPr>
      <w:r w:rsidRPr="00B830C7">
        <w:t xml:space="preserve">Acts is a book where we understand how the Holy Spirit operates </w:t>
      </w:r>
      <w:proofErr w:type="gramStart"/>
      <w:r w:rsidR="00227905" w:rsidRPr="00B830C7">
        <w:t>with regard</w:t>
      </w:r>
      <w:r w:rsidR="00065EF9" w:rsidRPr="00B830C7">
        <w:t xml:space="preserve"> to</w:t>
      </w:r>
      <w:proofErr w:type="gramEnd"/>
      <w:r w:rsidR="00065EF9" w:rsidRPr="00B830C7">
        <w:t xml:space="preserve"> conversion, miraculous gifts, the confirmation of the word, and the gift of the Holy Spirit found in Acts 2:38 </w:t>
      </w:r>
    </w:p>
    <w:p w14:paraId="2E5BA494" w14:textId="31F6ECB7" w:rsidR="00065EF9" w:rsidRPr="00B830C7" w:rsidRDefault="00064959" w:rsidP="00B830C7">
      <w:pPr>
        <w:pStyle w:val="ListParagraph"/>
        <w:numPr>
          <w:ilvl w:val="1"/>
          <w:numId w:val="2"/>
        </w:numPr>
        <w:spacing w:line="240" w:lineRule="auto"/>
      </w:pPr>
      <w:r w:rsidRPr="00B830C7">
        <w:t xml:space="preserve">The worship of the church is described in some detail, including the first day of the week, along with avenues of worship and the Christians' steadfastness in the </w:t>
      </w:r>
      <w:r w:rsidR="00227905" w:rsidRPr="00B830C7">
        <w:t>apostles'</w:t>
      </w:r>
      <w:r w:rsidRPr="00B830C7">
        <w:t xml:space="preserve"> doctrine (Acts 2:42).</w:t>
      </w:r>
    </w:p>
    <w:p w14:paraId="2E2D8E98" w14:textId="227442BC" w:rsidR="00572782" w:rsidRPr="00B830C7" w:rsidRDefault="00572782" w:rsidP="00B830C7">
      <w:pPr>
        <w:pStyle w:val="ListParagraph"/>
        <w:numPr>
          <w:ilvl w:val="2"/>
          <w:numId w:val="2"/>
        </w:numPr>
        <w:spacing w:line="240" w:lineRule="auto"/>
      </w:pPr>
      <w:r w:rsidRPr="00B830C7">
        <w:t>Acts places a real emphasis upon the heart, the spiritual part of man, emphasizing being of "one accord," "</w:t>
      </w:r>
      <w:proofErr w:type="gramStart"/>
      <w:r w:rsidRPr="00B830C7">
        <w:t>gathered together</w:t>
      </w:r>
      <w:proofErr w:type="gramEnd"/>
      <w:r w:rsidRPr="00B830C7">
        <w:t>," "who knowest the hearts," "all together," "all things common," "neither was there among them any that lacked," "all with one accord</w:t>
      </w:r>
      <w:r w:rsidR="00AD2F11">
        <w:t>.</w:t>
      </w:r>
      <w:r w:rsidRPr="00B830C7">
        <w:t>"</w:t>
      </w:r>
    </w:p>
    <w:p w14:paraId="4536AA9C" w14:textId="225C74E1" w:rsidR="00CC432D" w:rsidRPr="00B830C7" w:rsidRDefault="00CC432D" w:rsidP="00B830C7">
      <w:pPr>
        <w:pStyle w:val="ListParagraph"/>
        <w:numPr>
          <w:ilvl w:val="0"/>
          <w:numId w:val="2"/>
        </w:numPr>
        <w:spacing w:line="240" w:lineRule="auto"/>
      </w:pPr>
      <w:r w:rsidRPr="00B830C7">
        <w:t xml:space="preserve">For the kingdom of Christ to be </w:t>
      </w:r>
      <w:r w:rsidR="00F40150" w:rsidRPr="00B830C7">
        <w:t>preached</w:t>
      </w:r>
      <w:r w:rsidRPr="00B830C7">
        <w:t xml:space="preserve"> throughout the world, the book of Acts must be preached and obeyed by honest hearers. In it, </w:t>
      </w:r>
      <w:r w:rsidR="00B830C7">
        <w:t>we see the</w:t>
      </w:r>
      <w:r w:rsidRPr="00B830C7">
        <w:t xml:space="preserve"> unfolding of the scheme of human redemption.</w:t>
      </w:r>
    </w:p>
    <w:p w14:paraId="5692ADF3" w14:textId="6301BDB9" w:rsidR="00113512" w:rsidRPr="00B830C7" w:rsidRDefault="00113512" w:rsidP="00B830C7">
      <w:pPr>
        <w:spacing w:line="240" w:lineRule="auto"/>
      </w:pPr>
      <w:r w:rsidRPr="00B830C7">
        <w:t xml:space="preserve">Acts 1:8 inspired table of contents </w:t>
      </w:r>
    </w:p>
    <w:p w14:paraId="542839AA" w14:textId="5FCE47C3" w:rsidR="00113512" w:rsidRPr="00B830C7" w:rsidRDefault="00113512" w:rsidP="00B830C7">
      <w:pPr>
        <w:numPr>
          <w:ilvl w:val="0"/>
          <w:numId w:val="4"/>
        </w:numPr>
        <w:spacing w:line="240" w:lineRule="auto"/>
      </w:pPr>
      <w:r w:rsidRPr="00B830C7">
        <w:t xml:space="preserve">Jerusalem </w:t>
      </w:r>
      <w:r w:rsidR="00B830C7">
        <w:t xml:space="preserve">- </w:t>
      </w:r>
      <w:r w:rsidRPr="00B830C7">
        <w:t xml:space="preserve">Acts 1–7 </w:t>
      </w:r>
    </w:p>
    <w:p w14:paraId="2639084D" w14:textId="69CDFC51" w:rsidR="00113512" w:rsidRPr="00B830C7" w:rsidRDefault="00113512" w:rsidP="00B830C7">
      <w:pPr>
        <w:numPr>
          <w:ilvl w:val="0"/>
          <w:numId w:val="4"/>
        </w:numPr>
        <w:spacing w:line="240" w:lineRule="auto"/>
      </w:pPr>
      <w:r w:rsidRPr="00B830C7">
        <w:t xml:space="preserve">Judea and Samaria </w:t>
      </w:r>
      <w:r w:rsidR="00B830C7">
        <w:t xml:space="preserve">- </w:t>
      </w:r>
      <w:r w:rsidRPr="00B830C7">
        <w:t xml:space="preserve">Acts 8–12 </w:t>
      </w:r>
    </w:p>
    <w:p w14:paraId="750027C5" w14:textId="5456342D" w:rsidR="00113512" w:rsidRPr="00B830C7" w:rsidRDefault="00113512" w:rsidP="00B830C7">
      <w:pPr>
        <w:numPr>
          <w:ilvl w:val="0"/>
          <w:numId w:val="4"/>
        </w:numPr>
        <w:spacing w:line="240" w:lineRule="auto"/>
      </w:pPr>
      <w:r w:rsidRPr="00B830C7">
        <w:t xml:space="preserve">The end of the earth </w:t>
      </w:r>
      <w:r w:rsidR="00B830C7">
        <w:t xml:space="preserve">- </w:t>
      </w:r>
      <w:r w:rsidRPr="00B830C7">
        <w:t xml:space="preserve">Acts 13–28 </w:t>
      </w:r>
    </w:p>
    <w:p w14:paraId="13DDAC43" w14:textId="77777777" w:rsidR="00C26944" w:rsidRDefault="00C26944" w:rsidP="00113512"/>
    <w:p w14:paraId="67093E28" w14:textId="77777777" w:rsidR="00C26944" w:rsidRDefault="00C26944" w:rsidP="00113512"/>
    <w:p w14:paraId="3B892BF7" w14:textId="77777777" w:rsidR="00C26944" w:rsidRDefault="00C26944" w:rsidP="00113512"/>
    <w:p w14:paraId="7915BA83" w14:textId="77777777" w:rsidR="00C26944" w:rsidRDefault="00C26944" w:rsidP="00113512"/>
    <w:p w14:paraId="06DEAE9B" w14:textId="18686C76" w:rsidR="00113512" w:rsidRPr="00064959" w:rsidRDefault="00113512" w:rsidP="00113512"/>
    <w:sectPr w:rsidR="00113512" w:rsidRPr="000649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8B56A" w14:textId="77777777" w:rsidR="00C86038" w:rsidRDefault="00C86038" w:rsidP="00447E22">
      <w:pPr>
        <w:spacing w:after="0" w:line="240" w:lineRule="auto"/>
      </w:pPr>
      <w:r>
        <w:separator/>
      </w:r>
    </w:p>
  </w:endnote>
  <w:endnote w:type="continuationSeparator" w:id="0">
    <w:p w14:paraId="0E4F86A9" w14:textId="77777777" w:rsidR="00C86038" w:rsidRDefault="00C86038" w:rsidP="00447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4C822" w14:textId="77777777" w:rsidR="00C86038" w:rsidRDefault="00C86038" w:rsidP="00447E22">
      <w:pPr>
        <w:spacing w:after="0" w:line="240" w:lineRule="auto"/>
      </w:pPr>
      <w:r>
        <w:separator/>
      </w:r>
    </w:p>
  </w:footnote>
  <w:footnote w:type="continuationSeparator" w:id="0">
    <w:p w14:paraId="010A23A4" w14:textId="77777777" w:rsidR="00C86038" w:rsidRDefault="00C86038" w:rsidP="00447E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54570"/>
    <w:multiLevelType w:val="multilevel"/>
    <w:tmpl w:val="18D87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2017ED"/>
    <w:multiLevelType w:val="multilevel"/>
    <w:tmpl w:val="3CD41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DD0821"/>
    <w:multiLevelType w:val="hybridMultilevel"/>
    <w:tmpl w:val="2CDEBA20"/>
    <w:lvl w:ilvl="0" w:tplc="F686F68E">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71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430" w:hanging="360"/>
      </w:pPr>
      <w:rPr>
        <w:rFonts w:ascii="Courier New" w:hAnsi="Courier New" w:cs="Courier New" w:hint="default"/>
      </w:rPr>
    </w:lvl>
    <w:lvl w:ilvl="5" w:tplc="04090005">
      <w:start w:val="1"/>
      <w:numFmt w:val="bullet"/>
      <w:lvlText w:val=""/>
      <w:lvlJc w:val="left"/>
      <w:pPr>
        <w:ind w:left="2790" w:hanging="360"/>
      </w:pPr>
      <w:rPr>
        <w:rFonts w:ascii="Wingdings" w:hAnsi="Wingdings" w:hint="default"/>
      </w:rPr>
    </w:lvl>
    <w:lvl w:ilvl="6" w:tplc="04090001">
      <w:start w:val="1"/>
      <w:numFmt w:val="bullet"/>
      <w:lvlText w:val=""/>
      <w:lvlJc w:val="left"/>
      <w:pPr>
        <w:ind w:left="32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A43A20"/>
    <w:multiLevelType w:val="multilevel"/>
    <w:tmpl w:val="59546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0C1E1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1969140">
    <w:abstractNumId w:val="1"/>
  </w:num>
  <w:num w:numId="2" w16cid:durableId="151872795">
    <w:abstractNumId w:val="2"/>
  </w:num>
  <w:num w:numId="3" w16cid:durableId="382368805">
    <w:abstractNumId w:val="0"/>
  </w:num>
  <w:num w:numId="4" w16cid:durableId="453401336">
    <w:abstractNumId w:val="3"/>
  </w:num>
  <w:num w:numId="5" w16cid:durableId="8225087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36C"/>
    <w:rsid w:val="000204CD"/>
    <w:rsid w:val="00023D28"/>
    <w:rsid w:val="00026DCC"/>
    <w:rsid w:val="00027FDB"/>
    <w:rsid w:val="00063BEA"/>
    <w:rsid w:val="00063D67"/>
    <w:rsid w:val="00064959"/>
    <w:rsid w:val="00065EF9"/>
    <w:rsid w:val="00092A7B"/>
    <w:rsid w:val="000943B5"/>
    <w:rsid w:val="000A34BD"/>
    <w:rsid w:val="000C0623"/>
    <w:rsid w:val="00104EE0"/>
    <w:rsid w:val="00110A43"/>
    <w:rsid w:val="00113512"/>
    <w:rsid w:val="00114B1C"/>
    <w:rsid w:val="001157D8"/>
    <w:rsid w:val="00125F70"/>
    <w:rsid w:val="00164683"/>
    <w:rsid w:val="0019425B"/>
    <w:rsid w:val="001945DA"/>
    <w:rsid w:val="001A203C"/>
    <w:rsid w:val="001B4387"/>
    <w:rsid w:val="001D224C"/>
    <w:rsid w:val="001D5A2C"/>
    <w:rsid w:val="001D6B88"/>
    <w:rsid w:val="001E1807"/>
    <w:rsid w:val="0021007F"/>
    <w:rsid w:val="00212C67"/>
    <w:rsid w:val="00227905"/>
    <w:rsid w:val="0024738A"/>
    <w:rsid w:val="002554B9"/>
    <w:rsid w:val="00257661"/>
    <w:rsid w:val="00263195"/>
    <w:rsid w:val="00277E3E"/>
    <w:rsid w:val="002B2B01"/>
    <w:rsid w:val="002C0417"/>
    <w:rsid w:val="002C6861"/>
    <w:rsid w:val="002D35A3"/>
    <w:rsid w:val="00310862"/>
    <w:rsid w:val="003114E1"/>
    <w:rsid w:val="0032026D"/>
    <w:rsid w:val="00324DC1"/>
    <w:rsid w:val="003311F3"/>
    <w:rsid w:val="00334C5C"/>
    <w:rsid w:val="00343307"/>
    <w:rsid w:val="00356E84"/>
    <w:rsid w:val="003737EA"/>
    <w:rsid w:val="00420A66"/>
    <w:rsid w:val="0043777D"/>
    <w:rsid w:val="00441843"/>
    <w:rsid w:val="00447E22"/>
    <w:rsid w:val="0048109A"/>
    <w:rsid w:val="00486AA2"/>
    <w:rsid w:val="004879DA"/>
    <w:rsid w:val="00493221"/>
    <w:rsid w:val="004A676A"/>
    <w:rsid w:val="004C44E2"/>
    <w:rsid w:val="004D0D15"/>
    <w:rsid w:val="00516CF3"/>
    <w:rsid w:val="00517089"/>
    <w:rsid w:val="00520654"/>
    <w:rsid w:val="0053606F"/>
    <w:rsid w:val="00541690"/>
    <w:rsid w:val="00557566"/>
    <w:rsid w:val="005601EE"/>
    <w:rsid w:val="0057217C"/>
    <w:rsid w:val="00572782"/>
    <w:rsid w:val="00591A8E"/>
    <w:rsid w:val="005B4651"/>
    <w:rsid w:val="005D3AF1"/>
    <w:rsid w:val="00657044"/>
    <w:rsid w:val="00662D6B"/>
    <w:rsid w:val="00665078"/>
    <w:rsid w:val="0068276E"/>
    <w:rsid w:val="00682C99"/>
    <w:rsid w:val="006B7B15"/>
    <w:rsid w:val="006E3383"/>
    <w:rsid w:val="006F10D7"/>
    <w:rsid w:val="006F5F65"/>
    <w:rsid w:val="007059EF"/>
    <w:rsid w:val="00711070"/>
    <w:rsid w:val="0071168A"/>
    <w:rsid w:val="00713B40"/>
    <w:rsid w:val="007246B7"/>
    <w:rsid w:val="00732906"/>
    <w:rsid w:val="00734DE4"/>
    <w:rsid w:val="0076399A"/>
    <w:rsid w:val="00766E4F"/>
    <w:rsid w:val="00767510"/>
    <w:rsid w:val="00772D81"/>
    <w:rsid w:val="00776D2B"/>
    <w:rsid w:val="007A2A5A"/>
    <w:rsid w:val="007B2072"/>
    <w:rsid w:val="007C4B6D"/>
    <w:rsid w:val="007E0880"/>
    <w:rsid w:val="007E12C9"/>
    <w:rsid w:val="007E64FA"/>
    <w:rsid w:val="007F66C7"/>
    <w:rsid w:val="00800E2B"/>
    <w:rsid w:val="0080683D"/>
    <w:rsid w:val="00810D02"/>
    <w:rsid w:val="008155DD"/>
    <w:rsid w:val="008177E6"/>
    <w:rsid w:val="008319A3"/>
    <w:rsid w:val="00833446"/>
    <w:rsid w:val="00836CEE"/>
    <w:rsid w:val="008374AC"/>
    <w:rsid w:val="0089032E"/>
    <w:rsid w:val="008A0B94"/>
    <w:rsid w:val="008A697F"/>
    <w:rsid w:val="008D6649"/>
    <w:rsid w:val="00903C75"/>
    <w:rsid w:val="00903E90"/>
    <w:rsid w:val="00904382"/>
    <w:rsid w:val="00910A0C"/>
    <w:rsid w:val="00935C09"/>
    <w:rsid w:val="009443A3"/>
    <w:rsid w:val="0097036C"/>
    <w:rsid w:val="0099614D"/>
    <w:rsid w:val="009A2A35"/>
    <w:rsid w:val="009C1AB2"/>
    <w:rsid w:val="009D6311"/>
    <w:rsid w:val="009F572E"/>
    <w:rsid w:val="00A02CDF"/>
    <w:rsid w:val="00A057A2"/>
    <w:rsid w:val="00A35A34"/>
    <w:rsid w:val="00A64EE4"/>
    <w:rsid w:val="00A72436"/>
    <w:rsid w:val="00A76205"/>
    <w:rsid w:val="00A9043B"/>
    <w:rsid w:val="00AA3798"/>
    <w:rsid w:val="00AA6D95"/>
    <w:rsid w:val="00AD2F11"/>
    <w:rsid w:val="00AE1EC7"/>
    <w:rsid w:val="00AE70B1"/>
    <w:rsid w:val="00B04DEF"/>
    <w:rsid w:val="00B070EC"/>
    <w:rsid w:val="00B12279"/>
    <w:rsid w:val="00B13D4D"/>
    <w:rsid w:val="00B20A71"/>
    <w:rsid w:val="00B50642"/>
    <w:rsid w:val="00B531E5"/>
    <w:rsid w:val="00B77069"/>
    <w:rsid w:val="00B830C7"/>
    <w:rsid w:val="00BA1498"/>
    <w:rsid w:val="00BF3DF8"/>
    <w:rsid w:val="00C26944"/>
    <w:rsid w:val="00C36C71"/>
    <w:rsid w:val="00C36E05"/>
    <w:rsid w:val="00C6491B"/>
    <w:rsid w:val="00C667C7"/>
    <w:rsid w:val="00C73B42"/>
    <w:rsid w:val="00C86038"/>
    <w:rsid w:val="00C867A1"/>
    <w:rsid w:val="00C921FB"/>
    <w:rsid w:val="00CC432D"/>
    <w:rsid w:val="00CF52BC"/>
    <w:rsid w:val="00D023CA"/>
    <w:rsid w:val="00D032A0"/>
    <w:rsid w:val="00D0398F"/>
    <w:rsid w:val="00D24B40"/>
    <w:rsid w:val="00D303CD"/>
    <w:rsid w:val="00D34E59"/>
    <w:rsid w:val="00D454AB"/>
    <w:rsid w:val="00D54472"/>
    <w:rsid w:val="00D65D01"/>
    <w:rsid w:val="00D776FB"/>
    <w:rsid w:val="00D87D54"/>
    <w:rsid w:val="00D9751F"/>
    <w:rsid w:val="00DA3E17"/>
    <w:rsid w:val="00DB1367"/>
    <w:rsid w:val="00DB4E42"/>
    <w:rsid w:val="00DB5D35"/>
    <w:rsid w:val="00DD3984"/>
    <w:rsid w:val="00DE1C4D"/>
    <w:rsid w:val="00E153F0"/>
    <w:rsid w:val="00ED303E"/>
    <w:rsid w:val="00EE0C1F"/>
    <w:rsid w:val="00F11901"/>
    <w:rsid w:val="00F35131"/>
    <w:rsid w:val="00F40150"/>
    <w:rsid w:val="00FB2F44"/>
    <w:rsid w:val="00FB606C"/>
    <w:rsid w:val="00FC0820"/>
    <w:rsid w:val="00FE4171"/>
    <w:rsid w:val="00FE64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C3A74"/>
  <w15:chartTrackingRefBased/>
  <w15:docId w15:val="{C18C2EC8-F9F7-44B0-8CA6-0F0839569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03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03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03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03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03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03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03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03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03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3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03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03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03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03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03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03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03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036C"/>
    <w:rPr>
      <w:rFonts w:eastAsiaTheme="majorEastAsia" w:cstheme="majorBidi"/>
      <w:color w:val="272727" w:themeColor="text1" w:themeTint="D8"/>
    </w:rPr>
  </w:style>
  <w:style w:type="paragraph" w:styleId="Title">
    <w:name w:val="Title"/>
    <w:basedOn w:val="Normal"/>
    <w:next w:val="Normal"/>
    <w:link w:val="TitleChar"/>
    <w:uiPriority w:val="10"/>
    <w:qFormat/>
    <w:rsid w:val="009703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03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03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03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036C"/>
    <w:pPr>
      <w:spacing w:before="160"/>
      <w:jc w:val="center"/>
    </w:pPr>
    <w:rPr>
      <w:i/>
      <w:iCs/>
      <w:color w:val="404040" w:themeColor="text1" w:themeTint="BF"/>
    </w:rPr>
  </w:style>
  <w:style w:type="character" w:customStyle="1" w:styleId="QuoteChar">
    <w:name w:val="Quote Char"/>
    <w:basedOn w:val="DefaultParagraphFont"/>
    <w:link w:val="Quote"/>
    <w:uiPriority w:val="29"/>
    <w:rsid w:val="0097036C"/>
    <w:rPr>
      <w:i/>
      <w:iCs/>
      <w:color w:val="404040" w:themeColor="text1" w:themeTint="BF"/>
    </w:rPr>
  </w:style>
  <w:style w:type="paragraph" w:styleId="ListParagraph">
    <w:name w:val="List Paragraph"/>
    <w:basedOn w:val="Normal"/>
    <w:uiPriority w:val="34"/>
    <w:qFormat/>
    <w:rsid w:val="0097036C"/>
    <w:pPr>
      <w:ind w:left="720"/>
      <w:contextualSpacing/>
    </w:pPr>
  </w:style>
  <w:style w:type="character" w:styleId="IntenseEmphasis">
    <w:name w:val="Intense Emphasis"/>
    <w:basedOn w:val="DefaultParagraphFont"/>
    <w:uiPriority w:val="21"/>
    <w:qFormat/>
    <w:rsid w:val="0097036C"/>
    <w:rPr>
      <w:i/>
      <w:iCs/>
      <w:color w:val="0F4761" w:themeColor="accent1" w:themeShade="BF"/>
    </w:rPr>
  </w:style>
  <w:style w:type="paragraph" w:styleId="IntenseQuote">
    <w:name w:val="Intense Quote"/>
    <w:basedOn w:val="Normal"/>
    <w:next w:val="Normal"/>
    <w:link w:val="IntenseQuoteChar"/>
    <w:uiPriority w:val="30"/>
    <w:qFormat/>
    <w:rsid w:val="009703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036C"/>
    <w:rPr>
      <w:i/>
      <w:iCs/>
      <w:color w:val="0F4761" w:themeColor="accent1" w:themeShade="BF"/>
    </w:rPr>
  </w:style>
  <w:style w:type="character" w:styleId="IntenseReference">
    <w:name w:val="Intense Reference"/>
    <w:basedOn w:val="DefaultParagraphFont"/>
    <w:uiPriority w:val="32"/>
    <w:qFormat/>
    <w:rsid w:val="0097036C"/>
    <w:rPr>
      <w:b/>
      <w:bCs/>
      <w:smallCaps/>
      <w:color w:val="0F4761" w:themeColor="accent1" w:themeShade="BF"/>
      <w:spacing w:val="5"/>
    </w:rPr>
  </w:style>
  <w:style w:type="character" w:customStyle="1" w:styleId="s1">
    <w:name w:val="s1"/>
    <w:basedOn w:val="DefaultParagraphFont"/>
    <w:rsid w:val="000204CD"/>
  </w:style>
  <w:style w:type="character" w:customStyle="1" w:styleId="s2">
    <w:name w:val="s2"/>
    <w:basedOn w:val="DefaultParagraphFont"/>
    <w:rsid w:val="000204CD"/>
  </w:style>
  <w:style w:type="paragraph" w:styleId="Header">
    <w:name w:val="header"/>
    <w:basedOn w:val="Normal"/>
    <w:link w:val="HeaderChar"/>
    <w:uiPriority w:val="99"/>
    <w:semiHidden/>
    <w:unhideWhenUsed/>
    <w:rsid w:val="00572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7217C"/>
  </w:style>
  <w:style w:type="paragraph" w:styleId="Footer">
    <w:name w:val="footer"/>
    <w:basedOn w:val="Normal"/>
    <w:link w:val="FooterChar"/>
    <w:uiPriority w:val="99"/>
    <w:semiHidden/>
    <w:unhideWhenUsed/>
    <w:rsid w:val="00572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72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1120</Words>
  <Characters>6386</Characters>
  <Application>Microsoft Office Word</Application>
  <DocSecurity>0</DocSecurity>
  <Lines>53</Lines>
  <Paragraphs>14</Paragraphs>
  <ScaleCrop>false</ScaleCrop>
  <Company/>
  <LinksUpToDate>false</LinksUpToDate>
  <CharactersWithSpaces>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Ethan Peterson</dc:creator>
  <cp:keywords/>
  <dc:description/>
  <cp:lastModifiedBy>Ethan Peterson</cp:lastModifiedBy>
  <cp:revision>5</cp:revision>
  <dcterms:created xsi:type="dcterms:W3CDTF">2026-09-25T04:07:00Z</dcterms:created>
  <dcterms:modified xsi:type="dcterms:W3CDTF">2026-11-06T00:32:00Z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067d881d-88b6-4a39-a535-393df6a9d47e</vt:lpwstr>
  </property>
</Properties>
</file>